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00D" w:rsidRDefault="00B5200D">
      <w:pPr>
        <w:widowControl w:val="0"/>
        <w:tabs>
          <w:tab w:val="left" w:pos="567"/>
        </w:tabs>
        <w:spacing w:after="0"/>
        <w:ind w:right="416"/>
        <w:jc w:val="both"/>
        <w:rPr>
          <w:rFonts w:ascii="Times New Roman" w:eastAsia="Microsoft Sans Serif" w:hAnsi="Times New Roman" w:cs="Times New Roman"/>
          <w:b/>
          <w:color w:val="000000"/>
          <w:sz w:val="28"/>
          <w:szCs w:val="28"/>
          <w:lang w:bidi="en-US"/>
        </w:rPr>
      </w:pPr>
    </w:p>
    <w:p w:rsidR="00B5200D" w:rsidRDefault="00B5200D">
      <w:pPr>
        <w:widowControl w:val="0"/>
        <w:tabs>
          <w:tab w:val="left" w:pos="567"/>
        </w:tabs>
        <w:spacing w:after="0"/>
        <w:ind w:left="709" w:right="416" w:firstLine="426"/>
        <w:jc w:val="both"/>
        <w:rPr>
          <w:rFonts w:ascii="Times New Roman" w:eastAsia="Microsoft Sans Serif" w:hAnsi="Times New Roman" w:cs="Times New Roman"/>
          <w:b/>
          <w:color w:val="000000"/>
          <w:sz w:val="28"/>
          <w:szCs w:val="28"/>
          <w:lang w:bidi="en-US"/>
        </w:rPr>
      </w:pPr>
    </w:p>
    <w:p w:rsidR="00B5200D" w:rsidRDefault="00B5200D">
      <w:pPr>
        <w:widowControl w:val="0"/>
        <w:tabs>
          <w:tab w:val="left" w:pos="567"/>
        </w:tabs>
        <w:spacing w:after="0"/>
        <w:ind w:left="709" w:right="416" w:firstLine="426"/>
        <w:jc w:val="both"/>
        <w:rPr>
          <w:rFonts w:ascii="Times New Roman" w:eastAsia="Microsoft Sans Serif" w:hAnsi="Times New Roman" w:cs="Times New Roman"/>
          <w:b/>
          <w:color w:val="000000"/>
          <w:sz w:val="28"/>
          <w:szCs w:val="28"/>
          <w:lang w:bidi="en-US"/>
        </w:rPr>
      </w:pPr>
    </w:p>
    <w:p w:rsidR="00B5200D" w:rsidRDefault="00154F2A">
      <w:pPr>
        <w:widowControl w:val="0"/>
        <w:tabs>
          <w:tab w:val="left" w:pos="567"/>
        </w:tabs>
        <w:spacing w:after="0"/>
        <w:ind w:right="416" w:firstLineChars="300" w:firstLine="840"/>
        <w:jc w:val="both"/>
        <w:rPr>
          <w:rFonts w:ascii="Times New Roman" w:eastAsia="Microsoft Sans Serif" w:hAnsi="Times New Roman" w:cs="Times New Roman"/>
          <w:b/>
          <w:color w:val="000000"/>
          <w:sz w:val="28"/>
          <w:szCs w:val="28"/>
          <w:lang w:bidi="en-US"/>
        </w:rPr>
      </w:pPr>
      <w:r>
        <w:rPr>
          <w:rFonts w:ascii="Microsoft Sans Serif" w:eastAsia="Microsoft Sans Serif" w:hAnsi="Microsoft Sans Serif" w:cs="Microsoft Sans Serif"/>
          <w:b/>
          <w:noProof/>
          <w:color w:val="000000"/>
          <w:sz w:val="28"/>
          <w:szCs w:val="28"/>
          <w:lang w:eastAsia="uk-UA"/>
        </w:rPr>
        <mc:AlternateContent>
          <mc:Choice Requires="wps">
            <w:drawing>
              <wp:anchor distT="0" distB="0" distL="114300" distR="114300" simplePos="0" relativeHeight="251661312" behindDoc="1" locked="0" layoutInCell="1" allowOverlap="1" wp14:anchorId="5665A18C">
                <wp:simplePos x="0" y="0"/>
                <wp:positionH relativeFrom="column">
                  <wp:posOffset>4159250</wp:posOffset>
                </wp:positionH>
                <wp:positionV relativeFrom="paragraph">
                  <wp:posOffset>40005</wp:posOffset>
                </wp:positionV>
                <wp:extent cx="2682240" cy="1714500"/>
                <wp:effectExtent l="0" t="0" r="0" b="0"/>
                <wp:wrapTight wrapText="bothSides">
                  <wp:wrapPolygon edited="0">
                    <wp:start x="0" y="0"/>
                    <wp:lineTo x="0" y="21360"/>
                    <wp:lineTo x="21477" y="21360"/>
                    <wp:lineTo x="21477" y="0"/>
                    <wp:lineTo x="0" y="0"/>
                  </wp:wrapPolygon>
                </wp:wrapTight>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200D" w:rsidRDefault="00A8020F">
                            <w:pPr>
                              <w:rPr>
                                <w:rFonts w:ascii="Times New Roman" w:hAnsi="Times New Roman" w:cs="Times New Roman"/>
                                <w:b/>
                                <w:sz w:val="28"/>
                                <w:szCs w:val="28"/>
                              </w:rPr>
                            </w:pPr>
                            <w:r>
                              <w:rPr>
                                <w:rFonts w:ascii="Times New Roman" w:hAnsi="Times New Roman" w:cs="Times New Roman"/>
                                <w:b/>
                                <w:sz w:val="28"/>
                                <w:szCs w:val="28"/>
                              </w:rPr>
                              <w:t>ЗАТВЕРДЖЕНО</w:t>
                            </w:r>
                          </w:p>
                          <w:p w:rsidR="00B5200D" w:rsidRDefault="00A8020F">
                            <w:pPr>
                              <w:rPr>
                                <w:rFonts w:ascii="Times New Roman" w:hAnsi="Times New Roman" w:cs="Times New Roman"/>
                                <w:b/>
                                <w:sz w:val="28"/>
                                <w:szCs w:val="28"/>
                              </w:rPr>
                            </w:pPr>
                            <w:r>
                              <w:rPr>
                                <w:rFonts w:ascii="Times New Roman" w:hAnsi="Times New Roman" w:cs="Times New Roman"/>
                                <w:b/>
                                <w:sz w:val="28"/>
                                <w:szCs w:val="28"/>
                              </w:rPr>
                              <w:t>В.о.д</w:t>
                            </w:r>
                            <w:r>
                              <w:rPr>
                                <w:rFonts w:ascii="Times New Roman" w:hAnsi="Times New Roman" w:cs="Times New Roman"/>
                                <w:sz w:val="28"/>
                                <w:szCs w:val="28"/>
                              </w:rPr>
                              <w:t xml:space="preserve">иректора Іванівського ліцею </w:t>
                            </w:r>
                          </w:p>
                          <w:p w:rsidR="00B5200D" w:rsidRDefault="00A8020F">
                            <w:pPr>
                              <w:rPr>
                                <w:rFonts w:ascii="Times New Roman" w:hAnsi="Times New Roman" w:cs="Times New Roman"/>
                                <w:sz w:val="28"/>
                                <w:szCs w:val="28"/>
                              </w:rPr>
                            </w:pPr>
                            <w:r>
                              <w:rPr>
                                <w:rFonts w:ascii="Times New Roman" w:hAnsi="Times New Roman" w:cs="Times New Roman"/>
                                <w:sz w:val="28"/>
                                <w:szCs w:val="28"/>
                              </w:rPr>
                              <w:t>_________Ю.В.Донченко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5A18C" id="_x0000_t202" coordsize="21600,21600" o:spt="202" path="m,l,21600r21600,l21600,xe">
                <v:stroke joinstyle="miter"/>
                <v:path gradientshapeok="t" o:connecttype="rect"/>
              </v:shapetype>
              <v:shape id="Поле 1" o:spid="_x0000_s1026" type="#_x0000_t202" style="position:absolute;left:0;text-align:left;margin-left:327.5pt;margin-top:3.15pt;width:211.2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" stroked="f">
                <v:textbox>
                  <w:txbxContent>
                    <w:p w:rsidR="00B5200D" w:rsidRDefault="00A8020F">
                      <w:pPr>
                        <w:rPr>
                          <w:rFonts w:ascii="Times New Roman" w:hAnsi="Times New Roman" w:cs="Times New Roman"/>
                          <w:b/>
                          <w:sz w:val="28"/>
                          <w:szCs w:val="28"/>
                        </w:rPr>
                      </w:pPr>
                      <w:r>
                        <w:rPr>
                          <w:rFonts w:ascii="Times New Roman" w:hAnsi="Times New Roman" w:cs="Times New Roman"/>
                          <w:b/>
                          <w:sz w:val="28"/>
                          <w:szCs w:val="28"/>
                        </w:rPr>
                        <w:t>ЗАТВЕРДЖЕНО</w:t>
                      </w:r>
                    </w:p>
                    <w:p w:rsidR="00B5200D" w:rsidRDefault="00A8020F">
                      <w:pPr>
                        <w:rPr>
                          <w:rFonts w:ascii="Times New Roman" w:hAnsi="Times New Roman" w:cs="Times New Roman"/>
                          <w:b/>
                          <w:sz w:val="28"/>
                          <w:szCs w:val="28"/>
                        </w:rPr>
                      </w:pPr>
                      <w:r>
                        <w:rPr>
                          <w:rFonts w:ascii="Times New Roman" w:hAnsi="Times New Roman" w:cs="Times New Roman"/>
                          <w:b/>
                          <w:sz w:val="28"/>
                          <w:szCs w:val="28"/>
                        </w:rPr>
                        <w:t>В.о.д</w:t>
                      </w:r>
                      <w:r>
                        <w:rPr>
                          <w:rFonts w:ascii="Times New Roman" w:hAnsi="Times New Roman" w:cs="Times New Roman"/>
                          <w:sz w:val="28"/>
                          <w:szCs w:val="28"/>
                        </w:rPr>
                        <w:t xml:space="preserve">иректора Іванівського ліцею </w:t>
                      </w:r>
                    </w:p>
                    <w:p w:rsidR="00B5200D" w:rsidRDefault="00A8020F">
                      <w:pPr>
                        <w:rPr>
                          <w:rFonts w:ascii="Times New Roman" w:hAnsi="Times New Roman" w:cs="Times New Roman"/>
                          <w:sz w:val="28"/>
                          <w:szCs w:val="28"/>
                        </w:rPr>
                      </w:pPr>
                      <w:r>
                        <w:rPr>
                          <w:rFonts w:ascii="Times New Roman" w:hAnsi="Times New Roman" w:cs="Times New Roman"/>
                          <w:sz w:val="28"/>
                          <w:szCs w:val="28"/>
                        </w:rPr>
                        <w:t>_________Ю.</w:t>
                      </w:r>
                      <w:r>
                        <w:rPr>
                          <w:rFonts w:ascii="Times New Roman" w:hAnsi="Times New Roman" w:cs="Times New Roman"/>
                          <w:sz w:val="28"/>
                          <w:szCs w:val="28"/>
                        </w:rPr>
                        <w:t>В</w:t>
                      </w:r>
                      <w:r>
                        <w:rPr>
                          <w:rFonts w:ascii="Times New Roman" w:hAnsi="Times New Roman" w:cs="Times New Roman"/>
                          <w:sz w:val="28"/>
                          <w:szCs w:val="28"/>
                        </w:rPr>
                        <w:t>.Донченко</w:t>
                      </w:r>
                    </w:p>
                  </w:txbxContent>
                </v:textbox>
                <w10:wrap type="tight"/>
              </v:shape>
            </w:pict>
          </mc:Fallback>
        </mc:AlternateContent>
      </w:r>
      <w:r w:rsidR="00A8020F">
        <w:rPr>
          <w:rFonts w:ascii="Times New Roman" w:eastAsia="Microsoft Sans Serif" w:hAnsi="Times New Roman" w:cs="Times New Roman"/>
          <w:b/>
          <w:color w:val="000000"/>
          <w:sz w:val="28"/>
          <w:szCs w:val="28"/>
          <w:lang w:bidi="en-US"/>
        </w:rPr>
        <w:t>СХВАЛЕНО</w:t>
      </w:r>
    </w:p>
    <w:p w:rsidR="00B5200D" w:rsidRDefault="00A8020F">
      <w:pPr>
        <w:widowControl w:val="0"/>
        <w:spacing w:after="0"/>
        <w:ind w:left="426"/>
        <w:jc w:val="both"/>
        <w:rPr>
          <w:rFonts w:ascii="Times New Roman" w:eastAsia="Microsoft Sans Serif" w:hAnsi="Times New Roman" w:cs="Times New Roman"/>
          <w:color w:val="000000"/>
          <w:sz w:val="28"/>
          <w:szCs w:val="28"/>
          <w:lang w:bidi="en-US"/>
        </w:rPr>
      </w:pPr>
      <w:r>
        <w:rPr>
          <w:rFonts w:ascii="Times New Roman" w:eastAsia="Microsoft Sans Serif" w:hAnsi="Times New Roman" w:cs="Times New Roman"/>
          <w:color w:val="000000"/>
          <w:sz w:val="28"/>
          <w:szCs w:val="28"/>
          <w:lang w:bidi="en-US"/>
        </w:rPr>
        <w:t>Педагогічною радою</w:t>
      </w:r>
    </w:p>
    <w:p w:rsidR="00B5200D" w:rsidRDefault="00A8020F">
      <w:pPr>
        <w:widowControl w:val="0"/>
        <w:spacing w:after="0"/>
        <w:ind w:left="426"/>
        <w:jc w:val="both"/>
        <w:rPr>
          <w:rFonts w:ascii="Times New Roman" w:eastAsia="Microsoft Sans Serif" w:hAnsi="Times New Roman" w:cs="Times New Roman"/>
          <w:color w:val="000000"/>
          <w:sz w:val="28"/>
          <w:szCs w:val="28"/>
          <w:lang w:bidi="en-US"/>
        </w:rPr>
      </w:pPr>
      <w:r>
        <w:rPr>
          <w:rFonts w:ascii="Times New Roman" w:eastAsia="Microsoft Sans Serif" w:hAnsi="Times New Roman" w:cs="Times New Roman"/>
          <w:color w:val="000000"/>
          <w:sz w:val="28"/>
          <w:szCs w:val="28"/>
          <w:lang w:bidi="en-US"/>
        </w:rPr>
        <w:t>Іванівського ліцею</w:t>
      </w:r>
    </w:p>
    <w:p w:rsidR="00B5200D" w:rsidRDefault="00A8020F">
      <w:pPr>
        <w:widowControl w:val="0"/>
        <w:spacing w:after="0"/>
        <w:ind w:left="426"/>
        <w:jc w:val="both"/>
        <w:rPr>
          <w:rFonts w:ascii="Times New Roman" w:eastAsia="Microsoft Sans Serif" w:hAnsi="Times New Roman" w:cs="Times New Roman"/>
          <w:color w:val="000000"/>
          <w:sz w:val="28"/>
          <w:szCs w:val="28"/>
          <w:lang w:bidi="en-US"/>
        </w:rPr>
      </w:pPr>
      <w:r>
        <w:rPr>
          <w:rFonts w:ascii="Times New Roman" w:eastAsia="Microsoft Sans Serif" w:hAnsi="Times New Roman" w:cs="Times New Roman"/>
          <w:color w:val="000000"/>
          <w:sz w:val="28"/>
          <w:szCs w:val="28"/>
          <w:lang w:bidi="en-US"/>
        </w:rPr>
        <w:t>Протокол № 1 від  29 .08.2025.</w:t>
      </w:r>
    </w:p>
    <w:p w:rsidR="00B5200D" w:rsidRDefault="00B5200D">
      <w:pPr>
        <w:widowControl w:val="0"/>
        <w:autoSpaceDE w:val="0"/>
        <w:autoSpaceDN w:val="0"/>
        <w:spacing w:after="0" w:line="240" w:lineRule="auto"/>
        <w:jc w:val="center"/>
        <w:rPr>
          <w:rFonts w:ascii="Times New Roman" w:eastAsia="Times New Roman" w:hAnsi="Times New Roman" w:cs="Times New Roman"/>
          <w:b/>
          <w:sz w:val="36"/>
          <w:szCs w:val="36"/>
        </w:rPr>
      </w:pPr>
    </w:p>
    <w:p w:rsidR="00B5200D" w:rsidRDefault="00B5200D">
      <w:pPr>
        <w:widowControl w:val="0"/>
        <w:autoSpaceDE w:val="0"/>
        <w:autoSpaceDN w:val="0"/>
        <w:spacing w:after="0" w:line="240" w:lineRule="auto"/>
        <w:jc w:val="center"/>
        <w:rPr>
          <w:rFonts w:ascii="Times New Roman" w:eastAsia="Times New Roman" w:hAnsi="Times New Roman" w:cs="Times New Roman"/>
          <w:b/>
          <w:sz w:val="36"/>
          <w:szCs w:val="36"/>
        </w:rPr>
      </w:pPr>
    </w:p>
    <w:p w:rsidR="00B5200D" w:rsidRDefault="00B5200D">
      <w:pPr>
        <w:widowControl w:val="0"/>
        <w:autoSpaceDE w:val="0"/>
        <w:autoSpaceDN w:val="0"/>
        <w:spacing w:after="0" w:line="240" w:lineRule="auto"/>
        <w:jc w:val="center"/>
        <w:rPr>
          <w:rFonts w:ascii="Times New Roman" w:eastAsia="Times New Roman" w:hAnsi="Times New Roman" w:cs="Times New Roman"/>
          <w:b/>
          <w:sz w:val="36"/>
          <w:szCs w:val="36"/>
        </w:rPr>
      </w:pPr>
    </w:p>
    <w:p w:rsidR="00B5200D" w:rsidRDefault="00B5200D">
      <w:pPr>
        <w:widowControl w:val="0"/>
        <w:autoSpaceDE w:val="0"/>
        <w:autoSpaceDN w:val="0"/>
        <w:spacing w:after="0" w:line="240" w:lineRule="auto"/>
        <w:jc w:val="center"/>
        <w:rPr>
          <w:rFonts w:ascii="Times New Roman" w:eastAsia="Times New Roman" w:hAnsi="Times New Roman" w:cs="Times New Roman"/>
          <w:b/>
          <w:sz w:val="36"/>
          <w:szCs w:val="36"/>
        </w:rPr>
      </w:pPr>
    </w:p>
    <w:p w:rsidR="00B5200D" w:rsidRDefault="00B5200D">
      <w:pPr>
        <w:widowControl w:val="0"/>
        <w:autoSpaceDE w:val="0"/>
        <w:autoSpaceDN w:val="0"/>
        <w:spacing w:after="0" w:line="240" w:lineRule="auto"/>
        <w:jc w:val="center"/>
        <w:rPr>
          <w:rFonts w:ascii="Times New Roman" w:eastAsia="Times New Roman" w:hAnsi="Times New Roman" w:cs="Times New Roman"/>
          <w:b/>
          <w:sz w:val="36"/>
          <w:szCs w:val="36"/>
        </w:rPr>
      </w:pPr>
    </w:p>
    <w:p w:rsidR="00B5200D" w:rsidRDefault="00B5200D">
      <w:pPr>
        <w:widowControl w:val="0"/>
        <w:autoSpaceDE w:val="0"/>
        <w:autoSpaceDN w:val="0"/>
        <w:spacing w:after="0" w:line="240" w:lineRule="auto"/>
        <w:jc w:val="center"/>
        <w:rPr>
          <w:rFonts w:ascii="Times New Roman" w:eastAsia="Times New Roman" w:hAnsi="Times New Roman" w:cs="Times New Roman"/>
          <w:b/>
          <w:sz w:val="36"/>
          <w:szCs w:val="36"/>
        </w:rPr>
      </w:pPr>
    </w:p>
    <w:p w:rsidR="00B5200D" w:rsidRDefault="00B5200D">
      <w:pPr>
        <w:widowControl w:val="0"/>
        <w:autoSpaceDE w:val="0"/>
        <w:autoSpaceDN w:val="0"/>
        <w:spacing w:after="0" w:line="240" w:lineRule="auto"/>
        <w:jc w:val="center"/>
        <w:rPr>
          <w:rFonts w:ascii="Times New Roman" w:eastAsia="Times New Roman" w:hAnsi="Times New Roman" w:cs="Times New Roman"/>
          <w:b/>
          <w:sz w:val="36"/>
          <w:szCs w:val="36"/>
        </w:rPr>
      </w:pPr>
    </w:p>
    <w:p w:rsidR="00B5200D" w:rsidRDefault="00B5200D">
      <w:pPr>
        <w:widowControl w:val="0"/>
        <w:autoSpaceDE w:val="0"/>
        <w:autoSpaceDN w:val="0"/>
        <w:spacing w:after="0" w:line="240" w:lineRule="auto"/>
        <w:jc w:val="center"/>
        <w:rPr>
          <w:rFonts w:ascii="Times New Roman" w:eastAsia="Times New Roman" w:hAnsi="Times New Roman" w:cs="Times New Roman"/>
          <w:b/>
          <w:sz w:val="36"/>
          <w:szCs w:val="36"/>
        </w:rPr>
      </w:pPr>
    </w:p>
    <w:p w:rsidR="00B5200D" w:rsidRDefault="00B5200D">
      <w:pPr>
        <w:widowControl w:val="0"/>
        <w:autoSpaceDE w:val="0"/>
        <w:autoSpaceDN w:val="0"/>
        <w:spacing w:after="0" w:line="240" w:lineRule="auto"/>
        <w:jc w:val="center"/>
        <w:rPr>
          <w:rFonts w:ascii="Times New Roman" w:eastAsia="Times New Roman" w:hAnsi="Times New Roman" w:cs="Times New Roman"/>
          <w:b/>
          <w:sz w:val="36"/>
          <w:szCs w:val="36"/>
        </w:rPr>
      </w:pPr>
    </w:p>
    <w:p w:rsidR="00B5200D" w:rsidRDefault="00B5200D">
      <w:pPr>
        <w:widowControl w:val="0"/>
        <w:autoSpaceDE w:val="0"/>
        <w:autoSpaceDN w:val="0"/>
        <w:spacing w:after="0" w:line="240" w:lineRule="auto"/>
        <w:jc w:val="center"/>
        <w:rPr>
          <w:rFonts w:ascii="Times New Roman" w:eastAsia="Times New Roman" w:hAnsi="Times New Roman" w:cs="Times New Roman"/>
          <w:b/>
          <w:sz w:val="36"/>
          <w:szCs w:val="36"/>
        </w:rPr>
      </w:pPr>
    </w:p>
    <w:p w:rsidR="00B5200D" w:rsidRDefault="00A8020F">
      <w:pPr>
        <w:widowControl w:val="0"/>
        <w:autoSpaceDE w:val="0"/>
        <w:autoSpaceDN w:val="0"/>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ОСВІТНЯ ПРОГРАМА</w:t>
      </w:r>
    </w:p>
    <w:p w:rsidR="00B5200D" w:rsidRDefault="00A8020F">
      <w:pPr>
        <w:widowControl w:val="0"/>
        <w:autoSpaceDE w:val="0"/>
        <w:autoSpaceDN w:val="0"/>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Іванівського ліцею Узинської міської ради </w:t>
      </w:r>
    </w:p>
    <w:p w:rsidR="00B5200D" w:rsidRDefault="00A8020F">
      <w:pPr>
        <w:widowControl w:val="0"/>
        <w:autoSpaceDE w:val="0"/>
        <w:autoSpaceDN w:val="0"/>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Київської області </w:t>
      </w:r>
    </w:p>
    <w:p w:rsidR="00B5200D" w:rsidRDefault="00A8020F">
      <w:pPr>
        <w:widowControl w:val="0"/>
        <w:autoSpaceDE w:val="0"/>
        <w:autoSpaceDN w:val="0"/>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shd w:val="clear" w:color="auto" w:fill="FFFFFF"/>
        </w:rPr>
        <w:t xml:space="preserve">для І ступеня </w:t>
      </w:r>
      <w:r>
        <w:rPr>
          <w:rFonts w:ascii="Times New Roman" w:eastAsia="Times New Roman" w:hAnsi="Times New Roman" w:cs="Times New Roman"/>
          <w:b/>
          <w:sz w:val="36"/>
          <w:szCs w:val="36"/>
        </w:rPr>
        <w:t>(початкова освіта)</w:t>
      </w:r>
    </w:p>
    <w:p w:rsidR="00B5200D" w:rsidRDefault="00A8020F">
      <w:pPr>
        <w:widowControl w:val="0"/>
        <w:autoSpaceDE w:val="0"/>
        <w:autoSpaceDN w:val="0"/>
        <w:spacing w:after="0" w:line="240" w:lineRule="auto"/>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на 2025/2026 навчальний рік</w:t>
      </w:r>
    </w:p>
    <w:p w:rsidR="00B5200D" w:rsidRDefault="00A8020F">
      <w:pPr>
        <w:widowControl w:val="0"/>
        <w:autoSpaceDE w:val="0"/>
        <w:autoSpaceDN w:val="0"/>
        <w:spacing w:after="0" w:line="360" w:lineRule="auto"/>
        <w:jc w:val="center"/>
        <w:rPr>
          <w:rFonts w:ascii="Times New Roman" w:eastAsia="Times New Roman" w:hAnsi="Times New Roman" w:cs="Times New Roman"/>
          <w:i/>
          <w:sz w:val="40"/>
          <w:szCs w:val="40"/>
        </w:rPr>
      </w:pPr>
      <w:r>
        <w:rPr>
          <w:rFonts w:ascii="Times New Roman" w:eastAsia="Times New Roman" w:hAnsi="Times New Roman" w:cs="Times New Roman"/>
          <w:i/>
          <w:sz w:val="40"/>
          <w:szCs w:val="40"/>
        </w:rPr>
        <w:tab/>
        <w:t xml:space="preserve">    </w:t>
      </w:r>
    </w:p>
    <w:p w:rsidR="00B5200D" w:rsidRDefault="00A8020F">
      <w:pPr>
        <w:widowControl w:val="0"/>
        <w:autoSpaceDE w:val="0"/>
        <w:autoSpaceDN w:val="0"/>
        <w:spacing w:after="0" w:line="360" w:lineRule="auto"/>
        <w:ind w:left="2124"/>
        <w:jc w:val="center"/>
        <w:rPr>
          <w:rFonts w:ascii="Times New Roman" w:eastAsia="Times New Roman" w:hAnsi="Times New Roman" w:cs="Times New Roman"/>
          <w:i/>
          <w:sz w:val="40"/>
          <w:szCs w:val="40"/>
        </w:rPr>
      </w:pPr>
      <w:r>
        <w:rPr>
          <w:rFonts w:ascii="Times New Roman" w:eastAsia="Times New Roman" w:hAnsi="Times New Roman" w:cs="Times New Roman"/>
          <w:i/>
          <w:sz w:val="40"/>
          <w:szCs w:val="40"/>
        </w:rPr>
        <w:t xml:space="preserve">    </w:t>
      </w:r>
    </w:p>
    <w:p w:rsidR="00B5200D" w:rsidRDefault="00B5200D">
      <w:pPr>
        <w:widowControl w:val="0"/>
        <w:autoSpaceDE w:val="0"/>
        <w:autoSpaceDN w:val="0"/>
        <w:spacing w:after="0" w:line="360" w:lineRule="auto"/>
        <w:ind w:left="2124"/>
        <w:jc w:val="center"/>
        <w:rPr>
          <w:rFonts w:ascii="Times New Roman" w:eastAsia="Times New Roman" w:hAnsi="Times New Roman" w:cs="Times New Roman"/>
          <w:b/>
          <w:sz w:val="28"/>
          <w:szCs w:val="28"/>
        </w:rPr>
      </w:pPr>
    </w:p>
    <w:p w:rsidR="00B5200D" w:rsidRDefault="00B5200D">
      <w:pPr>
        <w:widowControl w:val="0"/>
        <w:autoSpaceDE w:val="0"/>
        <w:autoSpaceDN w:val="0"/>
        <w:spacing w:after="0" w:line="240" w:lineRule="auto"/>
        <w:jc w:val="center"/>
        <w:rPr>
          <w:rFonts w:ascii="Times New Roman" w:eastAsia="Times New Roman" w:hAnsi="Times New Roman" w:cs="Times New Roman"/>
          <w:sz w:val="28"/>
          <w:szCs w:val="28"/>
        </w:rPr>
      </w:pPr>
    </w:p>
    <w:p w:rsidR="00B5200D" w:rsidRDefault="00B5200D">
      <w:pPr>
        <w:widowControl w:val="0"/>
        <w:autoSpaceDE w:val="0"/>
        <w:autoSpaceDN w:val="0"/>
        <w:spacing w:after="0" w:line="240" w:lineRule="auto"/>
        <w:jc w:val="center"/>
        <w:rPr>
          <w:rFonts w:ascii="Times New Roman" w:eastAsia="Times New Roman" w:hAnsi="Times New Roman" w:cs="Times New Roman"/>
          <w:sz w:val="28"/>
          <w:szCs w:val="28"/>
        </w:rPr>
      </w:pPr>
    </w:p>
    <w:p w:rsidR="00B5200D" w:rsidRDefault="00B5200D">
      <w:pPr>
        <w:widowControl w:val="0"/>
        <w:autoSpaceDE w:val="0"/>
        <w:autoSpaceDN w:val="0"/>
        <w:spacing w:after="0" w:line="240" w:lineRule="auto"/>
        <w:jc w:val="center"/>
        <w:rPr>
          <w:rFonts w:ascii="Times New Roman" w:eastAsia="Times New Roman" w:hAnsi="Times New Roman" w:cs="Times New Roman"/>
          <w:sz w:val="28"/>
          <w:szCs w:val="28"/>
        </w:rPr>
      </w:pPr>
    </w:p>
    <w:p w:rsidR="00B5200D" w:rsidRDefault="00B5200D">
      <w:pPr>
        <w:widowControl w:val="0"/>
        <w:autoSpaceDE w:val="0"/>
        <w:autoSpaceDN w:val="0"/>
        <w:spacing w:after="0" w:line="240" w:lineRule="auto"/>
        <w:jc w:val="center"/>
        <w:rPr>
          <w:rFonts w:ascii="Times New Roman" w:eastAsia="Times New Roman" w:hAnsi="Times New Roman" w:cs="Times New Roman"/>
          <w:sz w:val="28"/>
          <w:szCs w:val="28"/>
        </w:rPr>
      </w:pPr>
    </w:p>
    <w:p w:rsidR="00B5200D" w:rsidRDefault="00B5200D">
      <w:pPr>
        <w:widowControl w:val="0"/>
        <w:autoSpaceDE w:val="0"/>
        <w:autoSpaceDN w:val="0"/>
        <w:spacing w:after="0" w:line="240" w:lineRule="auto"/>
        <w:jc w:val="center"/>
        <w:rPr>
          <w:rFonts w:ascii="Times New Roman" w:eastAsia="Times New Roman" w:hAnsi="Times New Roman" w:cs="Times New Roman"/>
          <w:sz w:val="28"/>
          <w:szCs w:val="28"/>
        </w:rPr>
      </w:pPr>
    </w:p>
    <w:p w:rsidR="00B5200D" w:rsidRDefault="00B5200D">
      <w:pPr>
        <w:widowControl w:val="0"/>
        <w:autoSpaceDE w:val="0"/>
        <w:autoSpaceDN w:val="0"/>
        <w:spacing w:after="0" w:line="240" w:lineRule="auto"/>
        <w:jc w:val="center"/>
        <w:rPr>
          <w:rFonts w:ascii="Times New Roman" w:eastAsia="Times New Roman" w:hAnsi="Times New Roman" w:cs="Times New Roman"/>
          <w:sz w:val="28"/>
          <w:szCs w:val="28"/>
        </w:rPr>
      </w:pPr>
    </w:p>
    <w:p w:rsidR="00B5200D" w:rsidRDefault="00B5200D">
      <w:pPr>
        <w:widowControl w:val="0"/>
        <w:autoSpaceDE w:val="0"/>
        <w:autoSpaceDN w:val="0"/>
        <w:spacing w:after="0" w:line="240" w:lineRule="auto"/>
        <w:jc w:val="center"/>
        <w:rPr>
          <w:rFonts w:ascii="Times New Roman" w:eastAsia="Times New Roman" w:hAnsi="Times New Roman" w:cs="Times New Roman"/>
          <w:sz w:val="28"/>
          <w:szCs w:val="28"/>
        </w:rPr>
      </w:pPr>
    </w:p>
    <w:p w:rsidR="00B5200D" w:rsidRDefault="00B5200D">
      <w:pPr>
        <w:widowControl w:val="0"/>
        <w:autoSpaceDE w:val="0"/>
        <w:autoSpaceDN w:val="0"/>
        <w:spacing w:after="0" w:line="240" w:lineRule="auto"/>
        <w:jc w:val="center"/>
        <w:rPr>
          <w:rFonts w:ascii="Times New Roman" w:eastAsia="Times New Roman" w:hAnsi="Times New Roman" w:cs="Times New Roman"/>
          <w:b/>
          <w:sz w:val="28"/>
          <w:szCs w:val="28"/>
        </w:rPr>
      </w:pPr>
    </w:p>
    <w:p w:rsidR="00B5200D" w:rsidRDefault="00A8020F">
      <w:pPr>
        <w:widowControl w:val="0"/>
        <w:autoSpaceDE w:val="0"/>
        <w:autoSpaceDN w:val="0"/>
        <w:spacing w:before="100" w:beforeAutospacing="1" w:after="0" w:line="240" w:lineRule="auto"/>
        <w:ind w:left="850" w:right="1134"/>
        <w:jc w:val="center"/>
        <w:rPr>
          <w:rFonts w:ascii="Times New Roman" w:eastAsia="Times New Roman" w:hAnsi="Times New Roman" w:cs="Times New Roman"/>
          <w:b/>
          <w:sz w:val="28"/>
        </w:rPr>
      </w:pPr>
      <w:r>
        <w:rPr>
          <w:rFonts w:ascii="Times New Roman" w:eastAsia="Times New Roman" w:hAnsi="Times New Roman" w:cs="Times New Roman"/>
          <w:b/>
          <w:sz w:val="28"/>
        </w:rPr>
        <w:br w:type="page"/>
      </w:r>
    </w:p>
    <w:p w:rsidR="00B5200D" w:rsidRDefault="00B5200D">
      <w:pPr>
        <w:widowControl w:val="0"/>
        <w:autoSpaceDE w:val="0"/>
        <w:autoSpaceDN w:val="0"/>
        <w:spacing w:before="100" w:beforeAutospacing="1" w:after="0" w:line="240" w:lineRule="auto"/>
        <w:ind w:left="850" w:right="1134"/>
        <w:jc w:val="center"/>
        <w:rPr>
          <w:rFonts w:ascii="Times New Roman" w:eastAsia="Times New Roman" w:hAnsi="Times New Roman" w:cs="Times New Roman"/>
          <w:b/>
          <w:sz w:val="28"/>
        </w:rPr>
      </w:pPr>
    </w:p>
    <w:p w:rsidR="00B5200D" w:rsidRDefault="00A8020F">
      <w:pPr>
        <w:widowControl w:val="0"/>
        <w:autoSpaceDE w:val="0"/>
        <w:autoSpaceDN w:val="0"/>
        <w:spacing w:before="100" w:beforeAutospacing="1" w:after="0" w:line="240" w:lineRule="auto"/>
        <w:ind w:left="850" w:right="1134"/>
        <w:jc w:val="center"/>
        <w:rPr>
          <w:rFonts w:ascii="Times New Roman" w:eastAsia="Times New Roman" w:hAnsi="Times New Roman" w:cs="Times New Roman"/>
          <w:b/>
          <w:sz w:val="28"/>
        </w:rPr>
      </w:pPr>
      <w:r>
        <w:rPr>
          <w:rFonts w:ascii="Times New Roman" w:eastAsia="Times New Roman" w:hAnsi="Times New Roman" w:cs="Times New Roman"/>
          <w:b/>
          <w:sz w:val="28"/>
          <w:lang w:val="ru-RU"/>
        </w:rPr>
        <w:t>НОВА УКРАЇНСЬКА ШКОЛА</w:t>
      </w:r>
    </w:p>
    <w:p w:rsidR="00B5200D" w:rsidRDefault="00B5200D">
      <w:pPr>
        <w:widowControl w:val="0"/>
        <w:autoSpaceDE w:val="0"/>
        <w:autoSpaceDN w:val="0"/>
        <w:spacing w:after="0" w:line="240" w:lineRule="auto"/>
        <w:ind w:right="652"/>
        <w:jc w:val="center"/>
        <w:rPr>
          <w:rFonts w:ascii="Times New Roman" w:eastAsia="Times New Roman" w:hAnsi="Times New Roman" w:cs="Times New Roman"/>
          <w:b/>
          <w:sz w:val="28"/>
          <w:lang w:val="ru-RU"/>
        </w:rPr>
      </w:pPr>
    </w:p>
    <w:p w:rsidR="00B5200D" w:rsidRDefault="00A8020F">
      <w:pPr>
        <w:widowControl w:val="0"/>
        <w:autoSpaceDE w:val="0"/>
        <w:autoSpaceDN w:val="0"/>
        <w:spacing w:after="0" w:line="240" w:lineRule="auto"/>
        <w:ind w:right="652"/>
        <w:jc w:val="center"/>
        <w:rPr>
          <w:rFonts w:ascii="Times New Roman" w:eastAsia="Times New Roman" w:hAnsi="Times New Roman" w:cs="Times New Roman"/>
          <w:b/>
          <w:spacing w:val="1"/>
          <w:sz w:val="28"/>
          <w:lang w:val="ru-RU"/>
        </w:rPr>
      </w:pPr>
      <w:r>
        <w:rPr>
          <w:rFonts w:ascii="Times New Roman" w:eastAsia="Times New Roman" w:hAnsi="Times New Roman" w:cs="Times New Roman"/>
          <w:b/>
          <w:sz w:val="28"/>
          <w:lang w:val="ru-RU"/>
        </w:rPr>
        <w:t>ОСВІТНЯ</w:t>
      </w:r>
      <w:r>
        <w:rPr>
          <w:rFonts w:ascii="Times New Roman" w:eastAsia="Times New Roman" w:hAnsi="Times New Roman" w:cs="Times New Roman"/>
          <w:b/>
          <w:spacing w:val="1"/>
          <w:sz w:val="28"/>
          <w:lang w:val="ru-RU"/>
        </w:rPr>
        <w:t xml:space="preserve"> </w:t>
      </w:r>
      <w:r>
        <w:rPr>
          <w:rFonts w:ascii="Times New Roman" w:eastAsia="Times New Roman" w:hAnsi="Times New Roman" w:cs="Times New Roman"/>
          <w:b/>
          <w:sz w:val="28"/>
          <w:lang w:val="ru-RU"/>
        </w:rPr>
        <w:t>ПРОГРАМА</w:t>
      </w:r>
      <w:r>
        <w:rPr>
          <w:rFonts w:ascii="Times New Roman" w:eastAsia="Times New Roman" w:hAnsi="Times New Roman" w:cs="Times New Roman"/>
          <w:b/>
          <w:spacing w:val="1"/>
          <w:sz w:val="28"/>
          <w:lang w:val="ru-RU"/>
        </w:rPr>
        <w:t xml:space="preserve"> ПОЧАТКОВОЇ </w:t>
      </w:r>
      <w:r>
        <w:rPr>
          <w:rFonts w:ascii="Times New Roman" w:eastAsia="Times New Roman" w:hAnsi="Times New Roman" w:cs="Times New Roman"/>
          <w:b/>
          <w:sz w:val="28"/>
          <w:lang w:val="ru-RU"/>
        </w:rPr>
        <w:t>ШКОЛИ</w:t>
      </w:r>
    </w:p>
    <w:p w:rsidR="00B5200D" w:rsidRDefault="00A8020F" w:rsidP="002B7221">
      <w:pPr>
        <w:widowControl w:val="0"/>
        <w:autoSpaceDE w:val="0"/>
        <w:autoSpaceDN w:val="0"/>
        <w:spacing w:after="0" w:line="240" w:lineRule="auto"/>
        <w:ind w:right="109"/>
        <w:jc w:val="both"/>
        <w:rPr>
          <w:rFonts w:ascii="Times New Roman" w:eastAsia="Times New Roman" w:hAnsi="Times New Roman" w:cs="Times New Roman"/>
          <w:sz w:val="28"/>
          <w:szCs w:val="28"/>
        </w:rPr>
      </w:pPr>
      <w:r>
        <w:rPr>
          <w:rFonts w:ascii="Times New Roman" w:eastAsia="Times New Roman" w:hAnsi="Times New Roman" w:cs="Times New Roman"/>
          <w:b/>
          <w:sz w:val="28"/>
        </w:rPr>
        <w:t xml:space="preserve">       </w:t>
      </w:r>
      <w:r>
        <w:rPr>
          <w:rFonts w:ascii="Times New Roman" w:eastAsia="Times New Roman" w:hAnsi="Times New Roman" w:cs="Times New Roman"/>
          <w:sz w:val="28"/>
          <w:szCs w:val="28"/>
        </w:rPr>
        <w:t>Освітню програму для 1-4 класів розроблено відповідно до Законів України «Про освіту»,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(№7325 від 28.04.2022), «Про забезпечення функціонування української мови як державної» та інших; 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 постанови Кабінету Міністрів України від 24 червня 2022 року №711 «Про початок навчального року під час дії правового режиму воєнного стану в Україні»; розпорядження Кабінету Міністрів України від 14 грудня 2016 р. № 988- р «Про схвалення Концепції реалізації державної політики у сфері реформування загальної середньої освіти «Нова українська школа» на період до 2029 року»; Санітарного регламенту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№1111/35394;постанови</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Кабінету Міністрів України від 21 лютого 2018 р. № 87 «Про затвердження Державного стандарту початкової освіти»,</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наказу МОН України від 13.07.2021 №813 «Про затвердження методичних рекомендацій щодо оцінювання результатів навчання 1-4 класів закладів загальної середньої освіти»,</w:t>
      </w:r>
      <w:r>
        <w:rPr>
          <w:sz w:val="28"/>
          <w:szCs w:val="28"/>
        </w:rPr>
        <w:t xml:space="preserve"> </w:t>
      </w:r>
      <w:r>
        <w:rPr>
          <w:rFonts w:ascii="Times New Roman" w:hAnsi="Times New Roman" w:cs="Times New Roman"/>
          <w:sz w:val="28"/>
          <w:szCs w:val="28"/>
        </w:rPr>
        <w:t>постанови Кабінету міністрів України від 28.07.2023 № 782 «Про початок навчального року під час дії правового режиму воєнного стану в Україні»</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FF0000"/>
          <w:sz w:val="28"/>
          <w:szCs w:val="28"/>
        </w:rPr>
        <w:t>.</w:t>
      </w:r>
    </w:p>
    <w:p w:rsidR="00B5200D" w:rsidRPr="002B7221" w:rsidRDefault="002B7221">
      <w:pPr>
        <w:pStyle w:val="1"/>
        <w:shd w:val="clear" w:color="auto" w:fill="FFFFFF"/>
        <w:spacing w:before="0" w:line="240" w:lineRule="auto"/>
        <w:textAlignment w:val="baseline"/>
        <w:rPr>
          <w:rFonts w:ascii="Times New Roman" w:eastAsia="Times New Roman" w:hAnsi="Times New Roman" w:cs="Times New Roman"/>
          <w:b/>
          <w:bCs/>
          <w:color w:val="000000"/>
          <w:kern w:val="36"/>
          <w:sz w:val="28"/>
          <w:szCs w:val="24"/>
          <w:lang w:eastAsia="uk-UA"/>
        </w:rPr>
      </w:pPr>
      <w:r>
        <w:rPr>
          <w:rFonts w:ascii="Times New Roman" w:eastAsia="Times New Roman" w:hAnsi="Times New Roman" w:cs="Times New Roman"/>
          <w:color w:val="000000"/>
          <w:sz w:val="28"/>
          <w:szCs w:val="24"/>
        </w:rPr>
        <w:tab/>
      </w:r>
      <w:r w:rsidR="00A8020F" w:rsidRPr="002B7221">
        <w:rPr>
          <w:rFonts w:ascii="Times New Roman" w:eastAsia="Times New Roman" w:hAnsi="Times New Roman" w:cs="Times New Roman"/>
          <w:color w:val="000000"/>
          <w:sz w:val="28"/>
          <w:szCs w:val="24"/>
        </w:rPr>
        <w:t>Запровадження та організація освітнього процесу в певному режимі, у тому числі у разі включення сигналу «Повітряна тривога» або інших сигналів оповіщення, здійснюєт</w:t>
      </w:r>
      <w:r w:rsidR="00A8020F" w:rsidRPr="002B7221">
        <w:rPr>
          <w:rFonts w:ascii="Times New Roman" w:hAnsi="Times New Roman" w:cs="Times New Roman"/>
          <w:color w:val="000000"/>
          <w:sz w:val="28"/>
          <w:szCs w:val="24"/>
        </w:rPr>
        <w:t xml:space="preserve">ься відповідно до листа МОН </w:t>
      </w:r>
      <w:r w:rsidR="00A8020F" w:rsidRPr="002B7221">
        <w:rPr>
          <w:rFonts w:ascii="Times New Roman" w:hAnsi="Times New Roman" w:cs="Times New Roman"/>
          <w:i/>
          <w:iCs/>
          <w:sz w:val="28"/>
          <w:szCs w:val="24"/>
          <w:lang w:eastAsia="uk-UA"/>
        </w:rPr>
        <w:t xml:space="preserve"> № 1/8722-24 від 17.05.24 року</w:t>
      </w:r>
      <w:r w:rsidR="00A8020F" w:rsidRPr="002B7221">
        <w:rPr>
          <w:rFonts w:ascii="Times New Roman" w:hAnsi="Times New Roman" w:cs="Times New Roman"/>
          <w:color w:val="000000"/>
          <w:sz w:val="28"/>
          <w:szCs w:val="24"/>
        </w:rPr>
        <w:t xml:space="preserve"> « </w:t>
      </w:r>
      <w:r w:rsidR="00A8020F" w:rsidRPr="002B7221">
        <w:rPr>
          <w:rFonts w:ascii="Times New Roman" w:eastAsia="Times New Roman" w:hAnsi="Times New Roman" w:cs="Times New Roman"/>
          <w:b/>
          <w:bCs/>
          <w:color w:val="000000"/>
          <w:kern w:val="36"/>
          <w:sz w:val="28"/>
          <w:szCs w:val="24"/>
          <w:lang w:eastAsia="uk-UA"/>
        </w:rPr>
        <w:t xml:space="preserve">Про підготовку до початку та особливості організації освітнього процесу в </w:t>
      </w:r>
      <w:r w:rsidR="00A8020F" w:rsidRPr="002B7221">
        <w:rPr>
          <w:rFonts w:ascii="Times New Roman" w:hAnsi="Times New Roman" w:cs="Times New Roman"/>
          <w:color w:val="000000"/>
          <w:sz w:val="28"/>
          <w:szCs w:val="24"/>
        </w:rPr>
        <w:t>2025/2026</w:t>
      </w:r>
      <w:r w:rsidR="00A8020F" w:rsidRPr="002B7221">
        <w:rPr>
          <w:rFonts w:ascii="Times New Roman" w:eastAsia="Times New Roman" w:hAnsi="Times New Roman" w:cs="Times New Roman"/>
          <w:color w:val="000000"/>
          <w:sz w:val="28"/>
          <w:szCs w:val="24"/>
        </w:rPr>
        <w:t xml:space="preserve"> н.р.».</w:t>
      </w:r>
    </w:p>
    <w:p w:rsidR="00B5200D" w:rsidRDefault="00A8020F">
      <w:pPr>
        <w:widowControl w:val="0"/>
        <w:autoSpaceDE w:val="0"/>
        <w:autoSpaceDN w:val="0"/>
        <w:spacing w:after="0" w:line="240" w:lineRule="auto"/>
        <w:ind w:right="-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2025/2026 навчальному році пріоритетними є такі напрями освітньої діяльності: продовження</w:t>
      </w:r>
      <w:r>
        <w:rPr>
          <w:rFonts w:ascii="Times New Roman" w:eastAsia="Times New Roman" w:hAnsi="Times New Roman" w:cs="Times New Roman"/>
          <w:sz w:val="28"/>
          <w:szCs w:val="28"/>
        </w:rPr>
        <w:tab/>
        <w:t>реформи</w:t>
      </w:r>
      <w:r>
        <w:rPr>
          <w:rFonts w:ascii="Times New Roman" w:eastAsia="Times New Roman" w:hAnsi="Times New Roman" w:cs="Times New Roman"/>
          <w:sz w:val="28"/>
          <w:szCs w:val="28"/>
        </w:rPr>
        <w:tab/>
        <w:t>загальної</w:t>
      </w:r>
      <w:r>
        <w:rPr>
          <w:rFonts w:ascii="Times New Roman" w:eastAsia="Times New Roman" w:hAnsi="Times New Roman" w:cs="Times New Roman"/>
          <w:sz w:val="28"/>
          <w:szCs w:val="28"/>
        </w:rPr>
        <w:tab/>
        <w:t>середньої</w:t>
      </w:r>
      <w:r>
        <w:rPr>
          <w:rFonts w:ascii="Times New Roman" w:eastAsia="Times New Roman" w:hAnsi="Times New Roman" w:cs="Times New Roman"/>
          <w:sz w:val="28"/>
          <w:szCs w:val="28"/>
        </w:rPr>
        <w:tab/>
        <w:t>освіти відповідно до Концепції «Нова українська школа»; організація освітнього процесу після вимушеного переривання його звичного перебігу, викликаного спочатку тривалими карантинами, потім – військовою агресією рф на території нашої держави; посилення національно-патріотичного виховання, формування громадянської позиції; просвіта з питань особистої безпеки; організація навчальної діяльності здобувачів освіти та способів побудови зворотного зв’язку в умовах очної, дистанційної, змішаної форм навчання; психологічні аспекти організації освітнього процесу в умовах воєнного/післявоєнного стану.</w:t>
      </w:r>
    </w:p>
    <w:p w:rsidR="00B5200D" w:rsidRDefault="00A8020F">
      <w:pPr>
        <w:widowControl w:val="0"/>
        <w:autoSpaceDE w:val="0"/>
        <w:autoSpaceDN w:val="0"/>
        <w:spacing w:after="0" w:line="240" w:lineRule="auto"/>
        <w:ind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5200D" w:rsidRDefault="00B5200D">
      <w:pPr>
        <w:widowControl w:val="0"/>
        <w:autoSpaceDE w:val="0"/>
        <w:autoSpaceDN w:val="0"/>
        <w:spacing w:after="0" w:line="240" w:lineRule="auto"/>
        <w:ind w:right="113"/>
        <w:jc w:val="both"/>
        <w:rPr>
          <w:rFonts w:ascii="Times New Roman" w:eastAsia="Times New Roman" w:hAnsi="Times New Roman" w:cs="Times New Roman"/>
          <w:sz w:val="28"/>
          <w:szCs w:val="28"/>
        </w:rPr>
      </w:pPr>
    </w:p>
    <w:p w:rsidR="00B5200D" w:rsidRDefault="00B5200D">
      <w:pPr>
        <w:widowControl w:val="0"/>
        <w:autoSpaceDE w:val="0"/>
        <w:autoSpaceDN w:val="0"/>
        <w:spacing w:after="0" w:line="240" w:lineRule="auto"/>
        <w:ind w:right="113"/>
        <w:jc w:val="both"/>
        <w:rPr>
          <w:rFonts w:ascii="Times New Roman" w:eastAsia="Times New Roman" w:hAnsi="Times New Roman" w:cs="Times New Roman"/>
          <w:sz w:val="28"/>
          <w:szCs w:val="28"/>
        </w:rPr>
      </w:pPr>
    </w:p>
    <w:p w:rsidR="00B5200D" w:rsidRDefault="002B7221">
      <w:pPr>
        <w:widowControl w:val="0"/>
        <w:autoSpaceDE w:val="0"/>
        <w:autoSpaceDN w:val="0"/>
        <w:spacing w:after="0" w:line="240" w:lineRule="auto"/>
        <w:ind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A8020F">
        <w:rPr>
          <w:rFonts w:ascii="Times New Roman" w:eastAsia="Times New Roman" w:hAnsi="Times New Roman" w:cs="Times New Roman"/>
          <w:sz w:val="28"/>
          <w:szCs w:val="28"/>
        </w:rPr>
        <w:t>У зв’язку з широкомасштабним вторгненням російської федерації в Україну, яке розпочалось 24 лютого 2022 р. і призвело до тимчасового призупинення навчання, а потім до переходу на дистанційне та змішане навчання,</w:t>
      </w:r>
      <w:r w:rsidR="00A8020F">
        <w:rPr>
          <w:rFonts w:ascii="Times New Roman" w:eastAsia="Times New Roman" w:hAnsi="Times New Roman" w:cs="Times New Roman"/>
          <w:i/>
          <w:sz w:val="28"/>
          <w:szCs w:val="28"/>
        </w:rPr>
        <w:t xml:space="preserve"> </w:t>
      </w:r>
      <w:r w:rsidR="00A8020F">
        <w:rPr>
          <w:rFonts w:ascii="Times New Roman" w:eastAsia="Times New Roman" w:hAnsi="Times New Roman" w:cs="Times New Roman"/>
          <w:sz w:val="28"/>
          <w:szCs w:val="28"/>
        </w:rPr>
        <w:t>на початку 2024/2025 навчального року виявити рівень опанування учнями навчального матеріалу, яким вони оволодівали в умовах воєнного часу самостійно або із використанням технологій дистанційного навчання, визначити необхідність організації традиційного повторення вивченого матеріалу за минулий рік, запровадити «коригуюче навчання».</w:t>
      </w:r>
    </w:p>
    <w:p w:rsidR="00B5200D" w:rsidRDefault="00A8020F">
      <w:pPr>
        <w:widowControl w:val="0"/>
        <w:autoSpaceDE w:val="0"/>
        <w:autoSpaceDN w:val="0"/>
        <w:spacing w:after="0" w:line="240" w:lineRule="auto"/>
        <w:ind w:right="113" w:firstLine="87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Безперечною вимогою часу є формування у здобувачів освіти </w:t>
      </w:r>
      <w:r>
        <w:rPr>
          <w:rFonts w:ascii="Times New Roman" w:eastAsia="Times New Roman" w:hAnsi="Times New Roman" w:cs="Times New Roman"/>
          <w:b/>
          <w:i/>
          <w:sz w:val="28"/>
          <w:szCs w:val="28"/>
        </w:rPr>
        <w:t>медіаграмотності</w:t>
      </w:r>
      <w:r>
        <w:rPr>
          <w:rFonts w:ascii="Times New Roman" w:eastAsia="Times New Roman" w:hAnsi="Times New Roman" w:cs="Times New Roman"/>
          <w:sz w:val="28"/>
          <w:szCs w:val="28"/>
        </w:rPr>
        <w:t xml:space="preserve">. В умовах повномасштабної військової агресії Академія української преси на Тулбоксі для вчителів (уроки вправи, заняття, в які інтегровані елементи медіа грамотності) започаткувала нову рубрику  </w:t>
      </w:r>
      <w:hyperlink r:id="rId9">
        <w:r>
          <w:rPr>
            <w:rFonts w:ascii="Times New Roman" w:eastAsia="Times New Roman" w:hAnsi="Times New Roman" w:cs="Times New Roman"/>
            <w:i/>
            <w:sz w:val="28"/>
            <w:szCs w:val="28"/>
            <w:u w:val="single"/>
          </w:rPr>
          <w:t>«Медіаграмотність в умовах війни».</w:t>
        </w:r>
      </w:hyperlink>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Розроблено вправи на розвиток критичного мислення з елементами </w:t>
      </w:r>
      <w:hyperlink r:id="rId10">
        <w:r>
          <w:rPr>
            <w:rFonts w:ascii="Times New Roman" w:eastAsia="Times New Roman" w:hAnsi="Times New Roman" w:cs="Times New Roman"/>
            <w:sz w:val="28"/>
            <w:szCs w:val="28"/>
          </w:rPr>
          <w:t>медіаграмотності на тему війни на уроках</w:t>
        </w:r>
      </w:hyperlink>
      <w:r>
        <w:rPr>
          <w:rFonts w:ascii="Times New Roman" w:eastAsia="Times New Roman" w:hAnsi="Times New Roman" w:cs="Times New Roman"/>
          <w:sz w:val="28"/>
          <w:szCs w:val="28"/>
        </w:rPr>
        <w:t xml:space="preserve"> </w:t>
      </w:r>
      <w:hyperlink r:id="rId11">
        <w:r>
          <w:rPr>
            <w:rFonts w:ascii="Times New Roman" w:eastAsia="Times New Roman" w:hAnsi="Times New Roman" w:cs="Times New Roman"/>
            <w:sz w:val="28"/>
            <w:szCs w:val="28"/>
          </w:rPr>
          <w:t>в початковій школі</w:t>
        </w:r>
      </w:hyperlink>
      <w:r>
        <w:rPr>
          <w:rFonts w:ascii="Times New Roman" w:eastAsia="Times New Roman" w:hAnsi="Times New Roman" w:cs="Times New Roman"/>
          <w:sz w:val="28"/>
          <w:szCs w:val="28"/>
        </w:rPr>
        <w:t xml:space="preserve">. </w:t>
      </w:r>
    </w:p>
    <w:p w:rsidR="00B5200D" w:rsidRDefault="00A8020F">
      <w:pPr>
        <w:widowControl w:val="0"/>
        <w:tabs>
          <w:tab w:val="left" w:pos="9923"/>
        </w:tabs>
        <w:autoSpaceDE w:val="0"/>
        <w:autoSpaceDN w:val="0"/>
        <w:spacing w:after="0" w:line="240" w:lineRule="auto"/>
        <w:ind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Значну увагу в 2025/2026 навчальному році приділ</w:t>
      </w:r>
      <w:r>
        <w:rPr>
          <w:rFonts w:ascii="Times New Roman" w:eastAsia="Times New Roman" w:hAnsi="Times New Roman" w:cs="Times New Roman"/>
          <w:sz w:val="28"/>
          <w:szCs w:val="28"/>
          <w:lang w:val="ru-RU"/>
        </w:rPr>
        <w:t>ено</w:t>
      </w:r>
      <w:r>
        <w:rPr>
          <w:rFonts w:ascii="Times New Roman" w:eastAsia="Times New Roman" w:hAnsi="Times New Roman" w:cs="Times New Roman"/>
          <w:sz w:val="28"/>
          <w:szCs w:val="28"/>
        </w:rPr>
        <w:t xml:space="preserve"> посиленню </w:t>
      </w:r>
      <w:r>
        <w:rPr>
          <w:rFonts w:ascii="Times New Roman" w:eastAsia="Times New Roman" w:hAnsi="Times New Roman" w:cs="Times New Roman"/>
          <w:b/>
          <w:i/>
          <w:sz w:val="28"/>
          <w:szCs w:val="28"/>
        </w:rPr>
        <w:t xml:space="preserve">національно-патріотичного </w:t>
      </w:r>
      <w:r>
        <w:rPr>
          <w:rFonts w:ascii="Times New Roman" w:eastAsia="Times New Roman" w:hAnsi="Times New Roman" w:cs="Times New Roman"/>
          <w:sz w:val="28"/>
          <w:szCs w:val="28"/>
        </w:rPr>
        <w:t>компонента в предметах (інтегрованих курсах) усіх освітніх галузей. Насамперед ця вимога актуальна для предметів мовно- літературної, громадянської та історичної, мистецької освітніх галузей.</w:t>
      </w:r>
    </w:p>
    <w:p w:rsidR="00B5200D" w:rsidRDefault="00A8020F">
      <w:pPr>
        <w:widowControl w:val="0"/>
        <w:autoSpaceDE w:val="0"/>
        <w:autoSpaceDN w:val="0"/>
        <w:spacing w:after="0" w:line="240" w:lineRule="auto"/>
        <w:ind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Враховуючи триваючу широкомасштабну війну російських окупаційних військ фактично на всій території України актуальними в цей час є вивчення правил пожежної, мінної безпеки та основ цивільного захисту, організація регулярних навчань щодо дій в умовах загрози та виникнення надзвичайної ситуації, у разі оголошення повітряної тривоги та проведення уроків безпеки. Для опрацювання зазначених тем можна організовувати ситуаційно-рольові ігри, проведення тренінгів на засвоєння алгоритмів дій під час небезпеки, у тому числі дій за сигналами оповіщення цивільного захисту, використовувати просвітницькі матеріали з офіційних сайтів, зокрема, UNICEF Ukraine (ресурс </w:t>
      </w:r>
      <w:hyperlink r:id="rId12">
        <w:r>
          <w:rPr>
            <w:rFonts w:ascii="Times New Roman" w:eastAsia="Times New Roman" w:hAnsi="Times New Roman" w:cs="Times New Roman"/>
            <w:color w:val="0000FF" w:themeColor="hyperlink"/>
            <w:sz w:val="28"/>
            <w:szCs w:val="28"/>
            <w:u w:val="single"/>
          </w:rPr>
          <w:t>«Суперкоманда проти мін</w:t>
        </w:r>
      </w:hyperlink>
      <w:r>
        <w:rPr>
          <w:rFonts w:ascii="Times New Roman" w:eastAsia="Times New Roman" w:hAnsi="Times New Roman" w:cs="Times New Roman"/>
          <w:sz w:val="28"/>
          <w:szCs w:val="28"/>
        </w:rPr>
        <w:t>»), МВС України («</w:t>
      </w:r>
      <w:hyperlink r:id="rId13">
        <w:r>
          <w:rPr>
            <w:rFonts w:ascii="Times New Roman" w:eastAsia="Times New Roman" w:hAnsi="Times New Roman" w:cs="Times New Roman"/>
            <w:color w:val="0000FF" w:themeColor="hyperlink"/>
            <w:sz w:val="28"/>
            <w:szCs w:val="28"/>
            <w:u w:val="single"/>
          </w:rPr>
          <w:t>Як</w:t>
        </w:r>
      </w:hyperlink>
      <w:r>
        <w:rPr>
          <w:rFonts w:ascii="Times New Roman" w:eastAsia="Times New Roman" w:hAnsi="Times New Roman" w:cs="Times New Roman"/>
          <w:sz w:val="28"/>
          <w:szCs w:val="28"/>
        </w:rPr>
        <w:t xml:space="preserve"> </w:t>
      </w:r>
      <w:hyperlink r:id="rId14">
        <w:r>
          <w:rPr>
            <w:rFonts w:ascii="Times New Roman" w:eastAsia="Times New Roman" w:hAnsi="Times New Roman" w:cs="Times New Roman"/>
            <w:color w:val="0000FF" w:themeColor="hyperlink"/>
            <w:sz w:val="28"/>
            <w:szCs w:val="28"/>
            <w:u w:val="single"/>
          </w:rPr>
          <w:t>поводитися в разі виявлення підозрілих предметів?»</w:t>
        </w:r>
      </w:hyperlink>
      <w:r>
        <w:rPr>
          <w:rFonts w:ascii="Times New Roman" w:eastAsia="Times New Roman" w:hAnsi="Times New Roman" w:cs="Times New Roman"/>
          <w:sz w:val="28"/>
          <w:szCs w:val="28"/>
        </w:rPr>
        <w:t>), Асоціації саперів України (</w:t>
      </w:r>
      <w:hyperlink r:id="rId15">
        <w:r>
          <w:rPr>
            <w:rFonts w:ascii="Times New Roman" w:eastAsia="Times New Roman" w:hAnsi="Times New Roman" w:cs="Times New Roman"/>
            <w:color w:val="0000FF" w:themeColor="hyperlink"/>
            <w:sz w:val="28"/>
            <w:szCs w:val="28"/>
            <w:u w:val="single"/>
          </w:rPr>
          <w:t>відеоролик</w:t>
        </w:r>
      </w:hyperlink>
      <w:r>
        <w:rPr>
          <w:rFonts w:ascii="Times New Roman" w:eastAsia="Times New Roman" w:hAnsi="Times New Roman" w:cs="Times New Roman"/>
          <w:sz w:val="28"/>
          <w:szCs w:val="28"/>
        </w:rPr>
        <w:t xml:space="preserve"> з інформування населення України щодо ризиків від вибухонебезпечних предметів), МОН України (посібник для дітей про правила поведінки з вибухонебезпечними предметами «</w:t>
      </w:r>
      <w:hyperlink r:id="rId16">
        <w:r>
          <w:rPr>
            <w:rFonts w:ascii="Times New Roman" w:eastAsia="Times New Roman" w:hAnsi="Times New Roman" w:cs="Times New Roman"/>
            <w:color w:val="0000FF" w:themeColor="hyperlink"/>
            <w:sz w:val="28"/>
            <w:szCs w:val="28"/>
            <w:u w:val="single"/>
          </w:rPr>
          <w:t>Мінна безпека не без</w:t>
        </w:r>
      </w:hyperlink>
      <w:r>
        <w:rPr>
          <w:rFonts w:ascii="Times New Roman" w:eastAsia="Times New Roman" w:hAnsi="Times New Roman" w:cs="Times New Roman"/>
          <w:sz w:val="28"/>
          <w:szCs w:val="28"/>
        </w:rPr>
        <w:t xml:space="preserve"> </w:t>
      </w:r>
      <w:hyperlink r:id="rId17">
        <w:r>
          <w:rPr>
            <w:rFonts w:ascii="Times New Roman" w:eastAsia="Times New Roman" w:hAnsi="Times New Roman" w:cs="Times New Roman"/>
            <w:color w:val="0000FF" w:themeColor="hyperlink"/>
            <w:sz w:val="28"/>
            <w:szCs w:val="28"/>
            <w:u w:val="single"/>
          </w:rPr>
          <w:t>ПЕКа»</w:t>
        </w:r>
      </w:hyperlink>
      <w:r>
        <w:rPr>
          <w:rFonts w:ascii="Times New Roman" w:eastAsia="Times New Roman" w:hAnsi="Times New Roman" w:cs="Times New Roman"/>
          <w:sz w:val="28"/>
          <w:szCs w:val="28"/>
        </w:rPr>
        <w:t>).</w:t>
      </w:r>
    </w:p>
    <w:p w:rsidR="00B5200D" w:rsidRDefault="002B7221">
      <w:pPr>
        <w:widowControl w:val="0"/>
        <w:autoSpaceDE w:val="0"/>
        <w:autoSpaceDN w:val="0"/>
        <w:spacing w:after="0" w:line="240" w:lineRule="auto"/>
        <w:ind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8020F">
        <w:rPr>
          <w:rFonts w:ascii="Times New Roman" w:eastAsia="Times New Roman" w:hAnsi="Times New Roman" w:cs="Times New Roman"/>
          <w:sz w:val="28"/>
          <w:szCs w:val="28"/>
        </w:rPr>
        <w:t>Для належної організації освітнього процесу в максимально комфортних для всіх його учасників, зважаючи на обставини, розпочина</w:t>
      </w:r>
      <w:r w:rsidR="00A8020F">
        <w:rPr>
          <w:rFonts w:ascii="Times New Roman" w:eastAsia="Times New Roman" w:hAnsi="Times New Roman" w:cs="Times New Roman"/>
          <w:sz w:val="28"/>
          <w:szCs w:val="28"/>
          <w:lang w:val="ru-RU"/>
        </w:rPr>
        <w:t>ти</w:t>
      </w:r>
      <w:r w:rsidR="00A8020F">
        <w:rPr>
          <w:rFonts w:ascii="Times New Roman" w:eastAsia="Times New Roman" w:hAnsi="Times New Roman" w:cs="Times New Roman"/>
          <w:sz w:val="28"/>
          <w:szCs w:val="28"/>
        </w:rPr>
        <w:t xml:space="preserve"> 2025/2026 навчальний рік</w:t>
      </w:r>
      <w:r w:rsidR="00A8020F">
        <w:rPr>
          <w:rFonts w:ascii="Times New Roman" w:eastAsia="Times New Roman" w:hAnsi="Times New Roman" w:cs="Times New Roman"/>
          <w:sz w:val="28"/>
          <w:szCs w:val="28"/>
          <w:lang w:val="ru-RU"/>
        </w:rPr>
        <w:t xml:space="preserve"> </w:t>
      </w:r>
      <w:r w:rsidR="00A8020F">
        <w:rPr>
          <w:rFonts w:ascii="Times New Roman" w:eastAsia="Times New Roman" w:hAnsi="Times New Roman" w:cs="Times New Roman"/>
          <w:sz w:val="28"/>
          <w:szCs w:val="28"/>
        </w:rPr>
        <w:t xml:space="preserve">з </w:t>
      </w:r>
      <w:r w:rsidR="00A8020F">
        <w:rPr>
          <w:rFonts w:ascii="Times New Roman" w:eastAsia="Times New Roman" w:hAnsi="Times New Roman" w:cs="Times New Roman"/>
          <w:b/>
          <w:i/>
          <w:sz w:val="28"/>
          <w:szCs w:val="28"/>
        </w:rPr>
        <w:t>психологічної підтримки</w:t>
      </w:r>
      <w:r w:rsidR="00A8020F">
        <w:rPr>
          <w:rFonts w:ascii="Times New Roman" w:eastAsia="Times New Roman" w:hAnsi="Times New Roman" w:cs="Times New Roman"/>
          <w:sz w:val="28"/>
          <w:szCs w:val="28"/>
        </w:rPr>
        <w:t xml:space="preserve">, наведеними в розділі 2 Інструктивно-методичних рекомендацій щодо організації освітнього процесу та викладання навчальних предметів у закладах загальної середньої освіти у 2025/2026 навчальному році.  </w:t>
      </w:r>
      <w:r w:rsidR="00A8020F">
        <w:rPr>
          <w:rFonts w:ascii="Times New Roman" w:eastAsia="Times New Roman" w:hAnsi="Times New Roman" w:cs="Times New Roman"/>
          <w:sz w:val="28"/>
          <w:szCs w:val="28"/>
          <w:lang w:val="ru-RU"/>
        </w:rPr>
        <w:t>В</w:t>
      </w:r>
      <w:r w:rsidR="00A8020F">
        <w:rPr>
          <w:rFonts w:ascii="Times New Roman" w:eastAsia="Times New Roman" w:hAnsi="Times New Roman" w:cs="Times New Roman"/>
          <w:sz w:val="28"/>
          <w:szCs w:val="28"/>
        </w:rPr>
        <w:t xml:space="preserve">провадження «психологічної хвилинки», яка допоможе здобувачеві освіти впоратися зі стресом та його наслідками, емоційно налаштуватися на урок, на плідну роботу. Це дасть змогу створити сприятливу атмосферу, що дозволить дітям розслабитися, зняти емоційне напруження, відновити почуття безпеки та психоемоційного комфорту, що є природним механізмом стабілізації. </w:t>
      </w:r>
    </w:p>
    <w:p w:rsidR="00B5200D" w:rsidRDefault="00A8020F">
      <w:pPr>
        <w:widowControl w:val="0"/>
        <w:autoSpaceDE w:val="0"/>
        <w:autoSpaceDN w:val="0"/>
        <w:spacing w:after="0" w:line="240" w:lineRule="auto"/>
        <w:ind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Закладом освіти було обрано типові навчальні програми, розроблені під керівництвом О. Я. Савченко (</w:t>
      </w:r>
      <w:r>
        <w:rPr>
          <w:rFonts w:ascii="Times New Roman" w:eastAsia="Times New Roman" w:hAnsi="Times New Roman" w:cs="Times New Roman"/>
          <w:color w:val="000000"/>
          <w:sz w:val="28"/>
          <w:szCs w:val="28"/>
        </w:rPr>
        <w:t xml:space="preserve">Типової освітньої програми для учнів 1-2 класів закладів загальної </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lastRenderedPageBreak/>
        <w:t>середньої освіти, розробленої під керівництвом О. Я. Савченко (затвердженої наказом Міністерства освіти і науки України від 12.08.2022 № 743), Типової освітньої програми для учнів 3-4 класів закладів загальної</w:t>
      </w:r>
      <w:r>
        <w:rPr>
          <w:rFonts w:ascii="Times New Roman" w:eastAsia="Times New Roman" w:hAnsi="Times New Roman" w:cs="Times New Roman"/>
          <w:color w:val="000000"/>
          <w:sz w:val="28"/>
          <w:szCs w:val="28"/>
        </w:rPr>
        <w:br/>
        <w:t>середньої освіти, розробленої під керівництвом О. Я. Савченко (затвердженої наказом Міністерства освіти і науки України від 12.08.2022 № 743).</w:t>
      </w:r>
    </w:p>
    <w:p w:rsidR="00B5200D" w:rsidRDefault="00A8020F">
      <w:pPr>
        <w:widowControl w:val="0"/>
        <w:autoSpaceDE w:val="0"/>
        <w:autoSpaceDN w:val="0"/>
        <w:spacing w:after="0" w:line="240" w:lineRule="auto"/>
        <w:ind w:right="1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w:t>
      </w:r>
      <w:r>
        <w:rPr>
          <w:rFonts w:ascii="Times New Roman" w:eastAsia="Times New Roman" w:hAnsi="Times New Roman" w:cs="Times New Roman"/>
          <w:spacing w:val="-2"/>
          <w:sz w:val="28"/>
          <w:szCs w:val="28"/>
        </w:rPr>
        <w:t>курсу.</w:t>
      </w:r>
    </w:p>
    <w:p w:rsidR="00B5200D" w:rsidRDefault="00A8020F">
      <w:pPr>
        <w:widowControl w:val="0"/>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10"/>
          <w:sz w:val="28"/>
          <w:szCs w:val="28"/>
        </w:rPr>
        <w:t xml:space="preserve">Програму </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10"/>
          <w:sz w:val="28"/>
          <w:szCs w:val="28"/>
        </w:rPr>
        <w:t>побудовано</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10"/>
          <w:sz w:val="28"/>
          <w:szCs w:val="28"/>
        </w:rPr>
        <w:t>із</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10"/>
          <w:sz w:val="28"/>
          <w:szCs w:val="28"/>
        </w:rPr>
        <w:t>врахуванням</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10"/>
          <w:sz w:val="28"/>
          <w:szCs w:val="28"/>
        </w:rPr>
        <w:t>таких</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10"/>
          <w:sz w:val="28"/>
          <w:szCs w:val="28"/>
        </w:rPr>
        <w:t>принципів: дитиноцентрованості</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10"/>
          <w:sz w:val="28"/>
          <w:szCs w:val="28"/>
        </w:rPr>
        <w:t xml:space="preserve">природовідповідності; </w:t>
      </w:r>
      <w:r>
        <w:rPr>
          <w:rFonts w:ascii="Times New Roman" w:eastAsia="Times New Roman" w:hAnsi="Times New Roman" w:cs="Times New Roman"/>
          <w:sz w:val="28"/>
          <w:szCs w:val="28"/>
        </w:rPr>
        <w:t>узгодження</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цілей,</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змісту</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і</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очікуваних</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результатів</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навчання; науковості,</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доступності</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і</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практичної</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спрямованості</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змісту;  наступності</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і</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перспективності</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навчання; взаємозв’язаного</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формування</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ключових</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і</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предметних</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 xml:space="preserve">компетентностей; </w:t>
      </w:r>
      <w:r>
        <w:rPr>
          <w:rFonts w:ascii="Times New Roman" w:eastAsia="Times New Roman" w:hAnsi="Times New Roman" w:cs="Times New Roman"/>
          <w:spacing w:val="-2"/>
          <w:sz w:val="28"/>
          <w:szCs w:val="28"/>
        </w:rPr>
        <w:t>логічної</w:t>
      </w:r>
      <w:r>
        <w:rPr>
          <w:rFonts w:ascii="Times New Roman" w:eastAsia="Times New Roman" w:hAnsi="Times New Roman" w:cs="Times New Roman"/>
          <w:sz w:val="28"/>
          <w:szCs w:val="28"/>
        </w:rPr>
        <w:tab/>
      </w:r>
      <w:r>
        <w:rPr>
          <w:rFonts w:ascii="Times New Roman" w:eastAsia="Times New Roman" w:hAnsi="Times New Roman" w:cs="Times New Roman"/>
          <w:spacing w:val="-2"/>
          <w:sz w:val="28"/>
          <w:szCs w:val="28"/>
        </w:rPr>
        <w:t>послідовності</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достатності</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засвоєння</w:t>
      </w:r>
      <w:r>
        <w:rPr>
          <w:rFonts w:ascii="Times New Roman" w:eastAsia="Times New Roman" w:hAnsi="Times New Roman" w:cs="Times New Roman"/>
          <w:sz w:val="28"/>
          <w:szCs w:val="28"/>
        </w:rPr>
        <w:tab/>
      </w:r>
      <w:r>
        <w:rPr>
          <w:rFonts w:ascii="Times New Roman" w:eastAsia="Times New Roman" w:hAnsi="Times New Roman" w:cs="Times New Roman"/>
          <w:spacing w:val="-2"/>
          <w:sz w:val="28"/>
          <w:szCs w:val="28"/>
        </w:rPr>
        <w:t xml:space="preserve">учнями </w:t>
      </w:r>
      <w:r>
        <w:rPr>
          <w:rFonts w:ascii="Times New Roman" w:eastAsia="Times New Roman" w:hAnsi="Times New Roman" w:cs="Times New Roman"/>
          <w:sz w:val="28"/>
          <w:szCs w:val="28"/>
        </w:rPr>
        <w:tab/>
        <w:t xml:space="preserve">предметних </w:t>
      </w:r>
      <w:r>
        <w:rPr>
          <w:rFonts w:ascii="Times New Roman" w:eastAsia="Times New Roman" w:hAnsi="Times New Roman" w:cs="Times New Roman"/>
          <w:spacing w:val="-2"/>
          <w:sz w:val="28"/>
          <w:szCs w:val="28"/>
        </w:rPr>
        <w:t>компетентностей;</w:t>
      </w:r>
      <w:r>
        <w:rPr>
          <w:rFonts w:ascii="Times New Roman" w:eastAsia="Times New Roman" w:hAnsi="Times New Roman" w:cs="Times New Roman"/>
          <w:sz w:val="28"/>
          <w:szCs w:val="28"/>
        </w:rPr>
        <w:t xml:space="preserve"> можливостей</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реалізації</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змісту</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освіти</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через</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предмети</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або</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інтегровані</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курси; творчого</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використання</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вчителем</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програми</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залежно</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від</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умов</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 xml:space="preserve">навчання; </w:t>
      </w:r>
      <w:r>
        <w:rPr>
          <w:rFonts w:ascii="Times New Roman" w:eastAsia="Times New Roman" w:hAnsi="Times New Roman" w:cs="Times New Roman"/>
          <w:spacing w:val="-2"/>
          <w:sz w:val="28"/>
          <w:szCs w:val="28"/>
        </w:rPr>
        <w:t>адаптації</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6"/>
          <w:sz w:val="28"/>
          <w:szCs w:val="28"/>
        </w:rPr>
        <w:t>до</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індивідуальних особливостей,</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інтелектуальних</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0"/>
          <w:sz w:val="28"/>
          <w:szCs w:val="28"/>
        </w:rPr>
        <w:t>і</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0"/>
          <w:sz w:val="28"/>
          <w:szCs w:val="28"/>
        </w:rPr>
        <w:t xml:space="preserve">фізичних </w:t>
      </w:r>
      <w:r>
        <w:rPr>
          <w:rFonts w:ascii="Times New Roman" w:eastAsia="Times New Roman" w:hAnsi="Times New Roman" w:cs="Times New Roman"/>
          <w:spacing w:val="-4"/>
          <w:sz w:val="28"/>
          <w:szCs w:val="28"/>
        </w:rPr>
        <w:t>можливостей,</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pacing w:val="-4"/>
          <w:sz w:val="28"/>
          <w:szCs w:val="28"/>
        </w:rPr>
        <w:t>потреб</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4"/>
          <w:sz w:val="28"/>
          <w:szCs w:val="28"/>
        </w:rPr>
        <w:t>та</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pacing w:val="-4"/>
          <w:sz w:val="28"/>
          <w:szCs w:val="28"/>
        </w:rPr>
        <w:t>інтересів</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4"/>
          <w:sz w:val="28"/>
          <w:szCs w:val="28"/>
        </w:rPr>
        <w:t>дітей.</w:t>
      </w:r>
    </w:p>
    <w:p w:rsidR="00B5200D" w:rsidRDefault="00A8020F">
      <w:pPr>
        <w:widowControl w:val="0"/>
        <w:tabs>
          <w:tab w:val="left" w:pos="9807"/>
        </w:tabs>
        <w:autoSpaceDE w:val="0"/>
        <w:autoSpaceDN w:val="0"/>
        <w:spacing w:after="0" w:line="240" w:lineRule="auto"/>
        <w:ind w:right="102" w:firstLine="567"/>
        <w:jc w:val="both"/>
        <w:rPr>
          <w:rFonts w:ascii="Times New Roman" w:eastAsia="Times New Roman" w:hAnsi="Times New Roman" w:cs="Times New Roman"/>
          <w:b/>
          <w:sz w:val="28"/>
        </w:rPr>
      </w:pPr>
      <w:r>
        <w:rPr>
          <w:rFonts w:ascii="Times New Roman" w:eastAsia="Times New Roman" w:hAnsi="Times New Roman" w:cs="Times New Roman"/>
          <w:sz w:val="28"/>
        </w:rPr>
        <w:t xml:space="preserve">    Зміст</w:t>
      </w:r>
      <w:r>
        <w:rPr>
          <w:rFonts w:ascii="Times New Roman" w:eastAsia="Times New Roman" w:hAnsi="Times New Roman" w:cs="Times New Roman"/>
          <w:spacing w:val="80"/>
          <w:sz w:val="28"/>
        </w:rPr>
        <w:t xml:space="preserve"> </w:t>
      </w:r>
      <w:r>
        <w:rPr>
          <w:rFonts w:ascii="Times New Roman" w:eastAsia="Times New Roman" w:hAnsi="Times New Roman" w:cs="Times New Roman"/>
          <w:sz w:val="28"/>
        </w:rPr>
        <w:t>програми</w:t>
      </w:r>
      <w:r>
        <w:rPr>
          <w:rFonts w:ascii="Times New Roman" w:eastAsia="Times New Roman" w:hAnsi="Times New Roman" w:cs="Times New Roman"/>
          <w:spacing w:val="80"/>
          <w:sz w:val="28"/>
        </w:rPr>
        <w:t xml:space="preserve"> </w:t>
      </w:r>
      <w:r>
        <w:rPr>
          <w:rFonts w:ascii="Times New Roman" w:eastAsia="Times New Roman" w:hAnsi="Times New Roman" w:cs="Times New Roman"/>
          <w:sz w:val="28"/>
        </w:rPr>
        <w:t>має</w:t>
      </w:r>
      <w:r>
        <w:rPr>
          <w:rFonts w:ascii="Times New Roman" w:eastAsia="Times New Roman" w:hAnsi="Times New Roman" w:cs="Times New Roman"/>
          <w:spacing w:val="80"/>
          <w:sz w:val="28"/>
        </w:rPr>
        <w:t xml:space="preserve"> </w:t>
      </w:r>
      <w:r>
        <w:rPr>
          <w:rFonts w:ascii="Times New Roman" w:eastAsia="Times New Roman" w:hAnsi="Times New Roman" w:cs="Times New Roman"/>
          <w:sz w:val="28"/>
        </w:rPr>
        <w:t>потенціал</w:t>
      </w:r>
      <w:r>
        <w:rPr>
          <w:rFonts w:ascii="Times New Roman" w:eastAsia="Times New Roman" w:hAnsi="Times New Roman" w:cs="Times New Roman"/>
          <w:spacing w:val="80"/>
          <w:sz w:val="28"/>
        </w:rPr>
        <w:t xml:space="preserve"> </w:t>
      </w:r>
      <w:r>
        <w:rPr>
          <w:rFonts w:ascii="Times New Roman" w:eastAsia="Times New Roman" w:hAnsi="Times New Roman" w:cs="Times New Roman"/>
          <w:sz w:val="28"/>
        </w:rPr>
        <w:t>для</w:t>
      </w:r>
      <w:r>
        <w:rPr>
          <w:rFonts w:ascii="Times New Roman" w:eastAsia="Times New Roman" w:hAnsi="Times New Roman" w:cs="Times New Roman"/>
          <w:spacing w:val="80"/>
          <w:sz w:val="28"/>
        </w:rPr>
        <w:t xml:space="preserve"> </w:t>
      </w:r>
      <w:r>
        <w:rPr>
          <w:rFonts w:ascii="Times New Roman" w:eastAsia="Times New Roman" w:hAnsi="Times New Roman" w:cs="Times New Roman"/>
          <w:sz w:val="28"/>
        </w:rPr>
        <w:t>формування</w:t>
      </w:r>
      <w:r>
        <w:rPr>
          <w:rFonts w:ascii="Times New Roman" w:eastAsia="Times New Roman" w:hAnsi="Times New Roman" w:cs="Times New Roman"/>
          <w:spacing w:val="80"/>
          <w:sz w:val="28"/>
        </w:rPr>
        <w:t xml:space="preserve"> </w:t>
      </w:r>
      <w:r>
        <w:rPr>
          <w:rFonts w:ascii="Times New Roman" w:eastAsia="Times New Roman" w:hAnsi="Times New Roman" w:cs="Times New Roman"/>
          <w:sz w:val="28"/>
        </w:rPr>
        <w:t>у</w:t>
      </w:r>
      <w:r>
        <w:rPr>
          <w:rFonts w:ascii="Times New Roman" w:eastAsia="Times New Roman" w:hAnsi="Times New Roman" w:cs="Times New Roman"/>
          <w:spacing w:val="80"/>
          <w:sz w:val="28"/>
        </w:rPr>
        <w:t xml:space="preserve"> </w:t>
      </w:r>
      <w:r>
        <w:rPr>
          <w:rFonts w:ascii="Times New Roman" w:eastAsia="Times New Roman" w:hAnsi="Times New Roman" w:cs="Times New Roman"/>
          <w:sz w:val="28"/>
        </w:rPr>
        <w:t>здобувачів</w:t>
      </w:r>
      <w:r>
        <w:rPr>
          <w:rFonts w:ascii="Times New Roman" w:eastAsia="Times New Roman" w:hAnsi="Times New Roman" w:cs="Times New Roman"/>
          <w:spacing w:val="80"/>
          <w:sz w:val="28"/>
        </w:rPr>
        <w:t xml:space="preserve"> </w:t>
      </w:r>
      <w:r>
        <w:rPr>
          <w:rFonts w:ascii="Times New Roman" w:eastAsia="Times New Roman" w:hAnsi="Times New Roman" w:cs="Times New Roman"/>
          <w:sz w:val="28"/>
        </w:rPr>
        <w:t>таких</w:t>
      </w:r>
      <w:r>
        <w:rPr>
          <w:rFonts w:ascii="Times New Roman" w:eastAsia="Times New Roman" w:hAnsi="Times New Roman" w:cs="Times New Roman"/>
          <w:sz w:val="28"/>
          <w:lang w:val="ru-RU"/>
        </w:rPr>
        <w:t xml:space="preserve"> </w:t>
      </w:r>
      <w:r>
        <w:rPr>
          <w:rFonts w:ascii="Times New Roman" w:eastAsia="Times New Roman" w:hAnsi="Times New Roman" w:cs="Times New Roman"/>
          <w:b/>
          <w:spacing w:val="-10"/>
          <w:sz w:val="28"/>
        </w:rPr>
        <w:t xml:space="preserve">ключових </w:t>
      </w:r>
      <w:r>
        <w:rPr>
          <w:rFonts w:ascii="Times New Roman" w:eastAsia="Times New Roman" w:hAnsi="Times New Roman" w:cs="Times New Roman"/>
          <w:b/>
          <w:spacing w:val="-2"/>
          <w:sz w:val="28"/>
        </w:rPr>
        <w:t>компетентностей:</w:t>
      </w:r>
    </w:p>
    <w:p w:rsidR="00B5200D" w:rsidRPr="002B7221" w:rsidRDefault="00A8020F">
      <w:pPr>
        <w:widowControl w:val="0"/>
        <w:tabs>
          <w:tab w:val="left" w:pos="1522"/>
        </w:tabs>
        <w:autoSpaceDE w:val="0"/>
        <w:autoSpaceDN w:val="0"/>
        <w:spacing w:after="0" w:line="240" w:lineRule="auto"/>
        <w:ind w:right="107"/>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 вільне володіння державною мовою, що передбачає уміння усно і письмово </w:t>
      </w:r>
      <w:r>
        <w:rPr>
          <w:rFonts w:ascii="Times New Roman" w:eastAsia="Times New Roman" w:hAnsi="Times New Roman" w:cs="Times New Roman"/>
          <w:spacing w:val="-10"/>
          <w:sz w:val="28"/>
        </w:rPr>
        <w:t>висловлювати</w:t>
      </w:r>
      <w:r>
        <w:rPr>
          <w:rFonts w:ascii="Times New Roman" w:eastAsia="Times New Roman" w:hAnsi="Times New Roman" w:cs="Times New Roman"/>
          <w:spacing w:val="-6"/>
          <w:sz w:val="28"/>
        </w:rPr>
        <w:t xml:space="preserve"> </w:t>
      </w:r>
      <w:r>
        <w:rPr>
          <w:rFonts w:ascii="Times New Roman" w:eastAsia="Times New Roman" w:hAnsi="Times New Roman" w:cs="Times New Roman"/>
          <w:spacing w:val="-10"/>
          <w:sz w:val="28"/>
        </w:rPr>
        <w:t>свої</w:t>
      </w:r>
      <w:r>
        <w:rPr>
          <w:rFonts w:ascii="Times New Roman" w:eastAsia="Times New Roman" w:hAnsi="Times New Roman" w:cs="Times New Roman"/>
          <w:spacing w:val="-5"/>
          <w:sz w:val="28"/>
        </w:rPr>
        <w:t xml:space="preserve"> </w:t>
      </w:r>
      <w:r>
        <w:rPr>
          <w:rFonts w:ascii="Times New Roman" w:eastAsia="Times New Roman" w:hAnsi="Times New Roman" w:cs="Times New Roman"/>
          <w:spacing w:val="-10"/>
          <w:sz w:val="28"/>
        </w:rPr>
        <w:t>думки,</w:t>
      </w:r>
      <w:r>
        <w:rPr>
          <w:rFonts w:ascii="Times New Roman" w:eastAsia="Times New Roman" w:hAnsi="Times New Roman" w:cs="Times New Roman"/>
          <w:spacing w:val="-7"/>
          <w:sz w:val="28"/>
        </w:rPr>
        <w:t xml:space="preserve"> </w:t>
      </w:r>
      <w:r>
        <w:rPr>
          <w:rFonts w:ascii="Times New Roman" w:eastAsia="Times New Roman" w:hAnsi="Times New Roman" w:cs="Times New Roman"/>
          <w:spacing w:val="-10"/>
          <w:sz w:val="28"/>
        </w:rPr>
        <w:t>почуття,</w:t>
      </w:r>
      <w:r>
        <w:rPr>
          <w:rFonts w:ascii="Times New Roman" w:eastAsia="Times New Roman" w:hAnsi="Times New Roman" w:cs="Times New Roman"/>
          <w:spacing w:val="-3"/>
          <w:sz w:val="28"/>
        </w:rPr>
        <w:t xml:space="preserve"> </w:t>
      </w:r>
      <w:r>
        <w:rPr>
          <w:rFonts w:ascii="Times New Roman" w:eastAsia="Times New Roman" w:hAnsi="Times New Roman" w:cs="Times New Roman"/>
          <w:spacing w:val="-10"/>
          <w:sz w:val="28"/>
        </w:rPr>
        <w:t>чітко</w:t>
      </w:r>
      <w:r>
        <w:rPr>
          <w:rFonts w:ascii="Times New Roman" w:eastAsia="Times New Roman" w:hAnsi="Times New Roman" w:cs="Times New Roman"/>
          <w:spacing w:val="-5"/>
          <w:sz w:val="28"/>
        </w:rPr>
        <w:t xml:space="preserve"> </w:t>
      </w:r>
      <w:r>
        <w:rPr>
          <w:rFonts w:ascii="Times New Roman" w:eastAsia="Times New Roman" w:hAnsi="Times New Roman" w:cs="Times New Roman"/>
          <w:spacing w:val="-10"/>
          <w:sz w:val="28"/>
        </w:rPr>
        <w:t>та</w:t>
      </w:r>
      <w:r>
        <w:rPr>
          <w:rFonts w:ascii="Times New Roman" w:eastAsia="Times New Roman" w:hAnsi="Times New Roman" w:cs="Times New Roman"/>
          <w:spacing w:val="-8"/>
          <w:sz w:val="28"/>
        </w:rPr>
        <w:t xml:space="preserve"> </w:t>
      </w:r>
      <w:r>
        <w:rPr>
          <w:rFonts w:ascii="Times New Roman" w:eastAsia="Times New Roman" w:hAnsi="Times New Roman" w:cs="Times New Roman"/>
          <w:spacing w:val="-10"/>
          <w:sz w:val="28"/>
        </w:rPr>
        <w:t>аргументовано</w:t>
      </w:r>
      <w:r>
        <w:rPr>
          <w:rFonts w:ascii="Times New Roman" w:eastAsia="Times New Roman" w:hAnsi="Times New Roman" w:cs="Times New Roman"/>
          <w:spacing w:val="-2"/>
          <w:sz w:val="28"/>
        </w:rPr>
        <w:t xml:space="preserve"> </w:t>
      </w:r>
      <w:r>
        <w:rPr>
          <w:rFonts w:ascii="Times New Roman" w:eastAsia="Times New Roman" w:hAnsi="Times New Roman" w:cs="Times New Roman"/>
          <w:spacing w:val="-10"/>
          <w:sz w:val="28"/>
        </w:rPr>
        <w:t>пояснювати</w:t>
      </w:r>
      <w:r>
        <w:rPr>
          <w:rFonts w:ascii="Times New Roman" w:eastAsia="Times New Roman" w:hAnsi="Times New Roman" w:cs="Times New Roman"/>
          <w:spacing w:val="-5"/>
          <w:sz w:val="28"/>
        </w:rPr>
        <w:t xml:space="preserve"> </w:t>
      </w:r>
      <w:r>
        <w:rPr>
          <w:rFonts w:ascii="Times New Roman" w:eastAsia="Times New Roman" w:hAnsi="Times New Roman" w:cs="Times New Roman"/>
          <w:spacing w:val="-10"/>
          <w:sz w:val="28"/>
        </w:rPr>
        <w:t>факти,</w:t>
      </w:r>
      <w:r>
        <w:rPr>
          <w:rFonts w:ascii="Times New Roman" w:eastAsia="Times New Roman" w:hAnsi="Times New Roman" w:cs="Times New Roman"/>
          <w:spacing w:val="-5"/>
          <w:sz w:val="28"/>
        </w:rPr>
        <w:t xml:space="preserve"> </w:t>
      </w:r>
      <w:r>
        <w:rPr>
          <w:rFonts w:ascii="Times New Roman" w:eastAsia="Times New Roman" w:hAnsi="Times New Roman" w:cs="Times New Roman"/>
          <w:spacing w:val="-10"/>
          <w:sz w:val="28"/>
        </w:rPr>
        <w:t>а</w:t>
      </w:r>
      <w:r>
        <w:rPr>
          <w:rFonts w:ascii="Times New Roman" w:eastAsia="Times New Roman" w:hAnsi="Times New Roman" w:cs="Times New Roman"/>
          <w:spacing w:val="-6"/>
          <w:sz w:val="28"/>
        </w:rPr>
        <w:t xml:space="preserve"> </w:t>
      </w:r>
      <w:r>
        <w:rPr>
          <w:rFonts w:ascii="Times New Roman" w:eastAsia="Times New Roman" w:hAnsi="Times New Roman" w:cs="Times New Roman"/>
          <w:spacing w:val="-10"/>
          <w:sz w:val="28"/>
        </w:rPr>
        <w:t>також</w:t>
      </w:r>
      <w:r>
        <w:rPr>
          <w:rFonts w:ascii="Times New Roman" w:eastAsia="Times New Roman" w:hAnsi="Times New Roman" w:cs="Times New Roman"/>
          <w:spacing w:val="-7"/>
          <w:sz w:val="28"/>
        </w:rPr>
        <w:t xml:space="preserve"> </w:t>
      </w:r>
      <w:r>
        <w:rPr>
          <w:rFonts w:ascii="Times New Roman" w:eastAsia="Times New Roman" w:hAnsi="Times New Roman" w:cs="Times New Roman"/>
          <w:spacing w:val="-10"/>
          <w:sz w:val="28"/>
        </w:rPr>
        <w:t>любов</w:t>
      </w:r>
      <w:r>
        <w:rPr>
          <w:rFonts w:ascii="Times New Roman" w:eastAsia="Times New Roman" w:hAnsi="Times New Roman" w:cs="Times New Roman"/>
          <w:spacing w:val="-8"/>
          <w:sz w:val="28"/>
        </w:rPr>
        <w:t xml:space="preserve"> </w:t>
      </w:r>
      <w:r>
        <w:rPr>
          <w:rFonts w:ascii="Times New Roman" w:eastAsia="Times New Roman" w:hAnsi="Times New Roman" w:cs="Times New Roman"/>
          <w:spacing w:val="-10"/>
          <w:sz w:val="28"/>
        </w:rPr>
        <w:t xml:space="preserve">до </w:t>
      </w:r>
      <w:r>
        <w:rPr>
          <w:rFonts w:ascii="Times New Roman" w:eastAsia="Times New Roman" w:hAnsi="Times New Roman" w:cs="Times New Roman"/>
          <w:sz w:val="28"/>
        </w:rPr>
        <w:t xml:space="preserve">читання, відчуття краси слова, усвідомлення ролі мови для ефективного спілкування та </w:t>
      </w:r>
      <w:r>
        <w:rPr>
          <w:rFonts w:ascii="Times New Roman" w:eastAsia="Times New Roman" w:hAnsi="Times New Roman" w:cs="Times New Roman"/>
          <w:spacing w:val="-4"/>
          <w:sz w:val="28"/>
        </w:rPr>
        <w:t>культурного</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4"/>
          <w:sz w:val="28"/>
        </w:rPr>
        <w:t>самовираження,</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готовність</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4"/>
          <w:sz w:val="28"/>
        </w:rPr>
        <w:t>вживати</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українську</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4"/>
          <w:sz w:val="28"/>
        </w:rPr>
        <w:t>мову</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як</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4"/>
          <w:sz w:val="28"/>
        </w:rPr>
        <w:t>рідну</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в</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4"/>
          <w:sz w:val="28"/>
        </w:rPr>
        <w:t>різних</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 xml:space="preserve">життєвих </w:t>
      </w:r>
      <w:r>
        <w:rPr>
          <w:rFonts w:ascii="Times New Roman" w:eastAsia="Times New Roman" w:hAnsi="Times New Roman" w:cs="Times New Roman"/>
          <w:spacing w:val="-2"/>
          <w:sz w:val="28"/>
        </w:rPr>
        <w:t>ситуаціях;</w:t>
      </w:r>
    </w:p>
    <w:p w:rsidR="00B5200D" w:rsidRDefault="00A8020F">
      <w:pPr>
        <w:widowControl w:val="0"/>
        <w:tabs>
          <w:tab w:val="left" w:pos="1486"/>
        </w:tabs>
        <w:autoSpaceDE w:val="0"/>
        <w:autoSpaceDN w:val="0"/>
        <w:spacing w:after="0" w:line="240" w:lineRule="auto"/>
        <w:ind w:right="109"/>
        <w:jc w:val="both"/>
        <w:rPr>
          <w:rFonts w:ascii="Times New Roman" w:eastAsia="Times New Roman" w:hAnsi="Times New Roman" w:cs="Times New Roman"/>
          <w:sz w:val="28"/>
        </w:rPr>
      </w:pPr>
      <w:r>
        <w:rPr>
          <w:rFonts w:ascii="Times New Roman" w:eastAsia="Times New Roman" w:hAnsi="Times New Roman" w:cs="Times New Roman"/>
          <w:sz w:val="28"/>
        </w:rPr>
        <w:t>- здатність</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спілкуватися</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рідною</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разі</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відмінності</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від</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державної)</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та</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 xml:space="preserve">іноземними </w:t>
      </w:r>
      <w:r>
        <w:rPr>
          <w:rFonts w:ascii="Times New Roman" w:eastAsia="Times New Roman" w:hAnsi="Times New Roman" w:cs="Times New Roman"/>
          <w:spacing w:val="-6"/>
          <w:sz w:val="28"/>
        </w:rPr>
        <w:t>мовами,</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6"/>
          <w:sz w:val="28"/>
        </w:rPr>
        <w:t>що</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6"/>
          <w:sz w:val="28"/>
        </w:rPr>
        <w:t>передбачає</w:t>
      </w:r>
      <w:r>
        <w:rPr>
          <w:rFonts w:ascii="Times New Roman" w:eastAsia="Times New Roman" w:hAnsi="Times New Roman" w:cs="Times New Roman"/>
          <w:spacing w:val="-12"/>
          <w:sz w:val="28"/>
        </w:rPr>
        <w:t xml:space="preserve"> </w:t>
      </w:r>
      <w:r>
        <w:rPr>
          <w:rFonts w:ascii="Times New Roman" w:eastAsia="Times New Roman" w:hAnsi="Times New Roman" w:cs="Times New Roman"/>
          <w:spacing w:val="-6"/>
          <w:sz w:val="28"/>
        </w:rPr>
        <w:t>активне</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6"/>
          <w:sz w:val="28"/>
        </w:rPr>
        <w:t>використання</w:t>
      </w:r>
      <w:r>
        <w:rPr>
          <w:rFonts w:ascii="Times New Roman" w:eastAsia="Times New Roman" w:hAnsi="Times New Roman" w:cs="Times New Roman"/>
          <w:spacing w:val="-12"/>
          <w:sz w:val="28"/>
        </w:rPr>
        <w:t xml:space="preserve"> </w:t>
      </w:r>
      <w:r>
        <w:rPr>
          <w:rFonts w:ascii="Times New Roman" w:eastAsia="Times New Roman" w:hAnsi="Times New Roman" w:cs="Times New Roman"/>
          <w:spacing w:val="-6"/>
          <w:sz w:val="28"/>
        </w:rPr>
        <w:t>рідної</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6"/>
          <w:sz w:val="28"/>
        </w:rPr>
        <w:t>мови</w:t>
      </w:r>
      <w:r>
        <w:rPr>
          <w:rFonts w:ascii="Times New Roman" w:eastAsia="Times New Roman" w:hAnsi="Times New Roman" w:cs="Times New Roman"/>
          <w:spacing w:val="-12"/>
          <w:sz w:val="28"/>
        </w:rPr>
        <w:t xml:space="preserve"> </w:t>
      </w:r>
      <w:r>
        <w:rPr>
          <w:rFonts w:ascii="Times New Roman" w:eastAsia="Times New Roman" w:hAnsi="Times New Roman" w:cs="Times New Roman"/>
          <w:spacing w:val="-6"/>
          <w:sz w:val="28"/>
        </w:rPr>
        <w:t>в</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6"/>
          <w:sz w:val="28"/>
        </w:rPr>
        <w:t>різних</w:t>
      </w:r>
      <w:r>
        <w:rPr>
          <w:rFonts w:ascii="Times New Roman" w:eastAsia="Times New Roman" w:hAnsi="Times New Roman" w:cs="Times New Roman"/>
          <w:spacing w:val="-12"/>
          <w:sz w:val="28"/>
        </w:rPr>
        <w:t xml:space="preserve"> </w:t>
      </w:r>
      <w:r>
        <w:rPr>
          <w:rFonts w:ascii="Times New Roman" w:eastAsia="Times New Roman" w:hAnsi="Times New Roman" w:cs="Times New Roman"/>
          <w:spacing w:val="-6"/>
          <w:sz w:val="28"/>
        </w:rPr>
        <w:t>комунікативних</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6"/>
          <w:sz w:val="28"/>
        </w:rPr>
        <w:t xml:space="preserve">ситуаціях, </w:t>
      </w:r>
      <w:r>
        <w:rPr>
          <w:rFonts w:ascii="Times New Roman" w:eastAsia="Times New Roman" w:hAnsi="Times New Roman" w:cs="Times New Roman"/>
          <w:spacing w:val="-8"/>
          <w:sz w:val="28"/>
        </w:rPr>
        <w:t xml:space="preserve">зокрема в побуті, освітньому процесі, культурному житті громади, можливість розуміти прості </w:t>
      </w:r>
      <w:r>
        <w:rPr>
          <w:rFonts w:ascii="Times New Roman" w:eastAsia="Times New Roman" w:hAnsi="Times New Roman" w:cs="Times New Roman"/>
          <w:sz w:val="28"/>
        </w:rPr>
        <w:t>висловлювання</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іноземною</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мовою,</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спілкуватися</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нею</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відповідних</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ситуаціях,</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оволодіння </w:t>
      </w:r>
      <w:r>
        <w:rPr>
          <w:rFonts w:ascii="Times New Roman" w:eastAsia="Times New Roman" w:hAnsi="Times New Roman" w:cs="Times New Roman"/>
          <w:spacing w:val="-6"/>
          <w:sz w:val="28"/>
        </w:rPr>
        <w:t>навичками міжкультурного</w:t>
      </w:r>
      <w:r>
        <w:rPr>
          <w:rFonts w:ascii="Times New Roman" w:eastAsia="Times New Roman" w:hAnsi="Times New Roman" w:cs="Times New Roman"/>
          <w:spacing w:val="-7"/>
          <w:sz w:val="28"/>
        </w:rPr>
        <w:t xml:space="preserve"> </w:t>
      </w:r>
      <w:r>
        <w:rPr>
          <w:rFonts w:ascii="Times New Roman" w:eastAsia="Times New Roman" w:hAnsi="Times New Roman" w:cs="Times New Roman"/>
          <w:spacing w:val="-6"/>
          <w:sz w:val="28"/>
        </w:rPr>
        <w:t>спілкування;</w:t>
      </w:r>
    </w:p>
    <w:p w:rsidR="00B5200D" w:rsidRDefault="00A8020F">
      <w:pPr>
        <w:widowControl w:val="0"/>
        <w:autoSpaceDE w:val="0"/>
        <w:autoSpaceDN w:val="0"/>
        <w:spacing w:before="75" w:after="0" w:line="240" w:lineRule="auto"/>
        <w:ind w:right="1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математична</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компетентність,</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що</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передбачає</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виявлення</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простих</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 xml:space="preserve">математичних </w:t>
      </w:r>
      <w:r>
        <w:rPr>
          <w:rFonts w:ascii="Times New Roman" w:eastAsia="Times New Roman" w:hAnsi="Times New Roman" w:cs="Times New Roman"/>
          <w:spacing w:val="-4"/>
          <w:sz w:val="28"/>
          <w:szCs w:val="28"/>
        </w:rPr>
        <w:t>залежностей</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pacing w:val="-4"/>
          <w:sz w:val="28"/>
          <w:szCs w:val="28"/>
        </w:rPr>
        <w:t>в</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4"/>
          <w:sz w:val="28"/>
          <w:szCs w:val="28"/>
        </w:rPr>
        <w:t>навколишньому</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4"/>
          <w:sz w:val="28"/>
          <w:szCs w:val="28"/>
        </w:rPr>
        <w:t>світі,</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pacing w:val="-4"/>
          <w:sz w:val="28"/>
          <w:szCs w:val="28"/>
        </w:rPr>
        <w:t>моделювання</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pacing w:val="-4"/>
          <w:sz w:val="28"/>
          <w:szCs w:val="28"/>
        </w:rPr>
        <w:t>процесів</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pacing w:val="-4"/>
          <w:sz w:val="28"/>
          <w:szCs w:val="28"/>
        </w:rPr>
        <w:t>та</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pacing w:val="-4"/>
          <w:sz w:val="28"/>
          <w:szCs w:val="28"/>
        </w:rPr>
        <w:t>ситуацій</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4"/>
          <w:sz w:val="28"/>
          <w:szCs w:val="28"/>
        </w:rPr>
        <w:t>із</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pacing w:val="-4"/>
          <w:sz w:val="28"/>
          <w:szCs w:val="28"/>
        </w:rPr>
        <w:t xml:space="preserve">застосуванням </w:t>
      </w:r>
      <w:r>
        <w:rPr>
          <w:rFonts w:ascii="Times New Roman" w:eastAsia="Times New Roman" w:hAnsi="Times New Roman" w:cs="Times New Roman"/>
          <w:sz w:val="28"/>
          <w:szCs w:val="28"/>
        </w:rPr>
        <w:t>математичних</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відношень</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та</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вимірювань,</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усвідомлення</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ролі</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математичних</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знань</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та</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вмінь</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pacing w:val="-4"/>
          <w:sz w:val="28"/>
          <w:szCs w:val="28"/>
        </w:rPr>
        <w:t>особистому</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pacing w:val="-4"/>
          <w:sz w:val="28"/>
          <w:szCs w:val="28"/>
        </w:rPr>
        <w:t>і</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4"/>
          <w:sz w:val="28"/>
          <w:szCs w:val="28"/>
        </w:rPr>
        <w:t>суспільному</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pacing w:val="-4"/>
          <w:sz w:val="28"/>
          <w:szCs w:val="28"/>
        </w:rPr>
        <w:t>житті</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4"/>
          <w:sz w:val="28"/>
          <w:szCs w:val="28"/>
        </w:rPr>
        <w:t>людини;</w:t>
      </w:r>
    </w:p>
    <w:p w:rsidR="00B5200D" w:rsidRDefault="00A8020F">
      <w:pPr>
        <w:widowControl w:val="0"/>
        <w:numPr>
          <w:ilvl w:val="0"/>
          <w:numId w:val="1"/>
        </w:numPr>
        <w:tabs>
          <w:tab w:val="left" w:pos="1446"/>
        </w:tabs>
        <w:autoSpaceDE w:val="0"/>
        <w:autoSpaceDN w:val="0"/>
        <w:spacing w:after="0" w:line="240" w:lineRule="auto"/>
        <w:ind w:left="0" w:right="111" w:firstLine="876"/>
        <w:jc w:val="both"/>
        <w:rPr>
          <w:rFonts w:ascii="Times New Roman" w:eastAsia="Times New Roman" w:hAnsi="Times New Roman" w:cs="Times New Roman"/>
          <w:sz w:val="28"/>
        </w:rPr>
      </w:pPr>
      <w:r>
        <w:rPr>
          <w:rFonts w:ascii="Times New Roman" w:eastAsia="Times New Roman" w:hAnsi="Times New Roman" w:cs="Times New Roman"/>
          <w:spacing w:val="-4"/>
          <w:sz w:val="28"/>
        </w:rPr>
        <w:t>компетентності</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у</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галузі</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природничих</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наук,</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4"/>
          <w:sz w:val="28"/>
        </w:rPr>
        <w:t>техніки</w:t>
      </w:r>
      <w:r>
        <w:rPr>
          <w:rFonts w:ascii="Times New Roman" w:eastAsia="Times New Roman" w:hAnsi="Times New Roman" w:cs="Times New Roman"/>
          <w:spacing w:val="-12"/>
          <w:sz w:val="28"/>
        </w:rPr>
        <w:t xml:space="preserve"> </w:t>
      </w:r>
      <w:r>
        <w:rPr>
          <w:rFonts w:ascii="Times New Roman" w:eastAsia="Times New Roman" w:hAnsi="Times New Roman" w:cs="Times New Roman"/>
          <w:spacing w:val="-4"/>
          <w:sz w:val="28"/>
        </w:rPr>
        <w:t>і</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4"/>
          <w:sz w:val="28"/>
        </w:rPr>
        <w:t>технологій,</w:t>
      </w:r>
      <w:r>
        <w:rPr>
          <w:rFonts w:ascii="Times New Roman" w:eastAsia="Times New Roman" w:hAnsi="Times New Roman" w:cs="Times New Roman"/>
          <w:spacing w:val="-12"/>
          <w:sz w:val="28"/>
        </w:rPr>
        <w:t xml:space="preserve"> </w:t>
      </w:r>
      <w:r>
        <w:rPr>
          <w:rFonts w:ascii="Times New Roman" w:eastAsia="Times New Roman" w:hAnsi="Times New Roman" w:cs="Times New Roman"/>
          <w:spacing w:val="-4"/>
          <w:sz w:val="28"/>
        </w:rPr>
        <w:t>що</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4"/>
          <w:sz w:val="28"/>
        </w:rPr>
        <w:t xml:space="preserve">передбачають </w:t>
      </w:r>
      <w:r>
        <w:rPr>
          <w:rFonts w:ascii="Times New Roman" w:eastAsia="Times New Roman" w:hAnsi="Times New Roman" w:cs="Times New Roman"/>
          <w:spacing w:val="-2"/>
          <w:sz w:val="28"/>
        </w:rPr>
        <w:t>формування</w:t>
      </w:r>
      <w:r>
        <w:rPr>
          <w:rFonts w:ascii="Times New Roman" w:eastAsia="Times New Roman" w:hAnsi="Times New Roman" w:cs="Times New Roman"/>
          <w:spacing w:val="-10"/>
          <w:sz w:val="28"/>
        </w:rPr>
        <w:t xml:space="preserve"> </w:t>
      </w:r>
      <w:r>
        <w:rPr>
          <w:rFonts w:ascii="Times New Roman" w:eastAsia="Times New Roman" w:hAnsi="Times New Roman" w:cs="Times New Roman"/>
          <w:spacing w:val="-2"/>
          <w:sz w:val="28"/>
        </w:rPr>
        <w:t>допитливості,</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2"/>
          <w:sz w:val="28"/>
        </w:rPr>
        <w:t>прагнення</w:t>
      </w:r>
      <w:r>
        <w:rPr>
          <w:rFonts w:ascii="Times New Roman" w:eastAsia="Times New Roman" w:hAnsi="Times New Roman" w:cs="Times New Roman"/>
          <w:spacing w:val="-10"/>
          <w:sz w:val="28"/>
        </w:rPr>
        <w:t xml:space="preserve"> </w:t>
      </w:r>
      <w:r>
        <w:rPr>
          <w:rFonts w:ascii="Times New Roman" w:eastAsia="Times New Roman" w:hAnsi="Times New Roman" w:cs="Times New Roman"/>
          <w:spacing w:val="-2"/>
          <w:sz w:val="28"/>
        </w:rPr>
        <w:t>шукати</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2"/>
          <w:sz w:val="28"/>
        </w:rPr>
        <w:t>і</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2"/>
          <w:sz w:val="28"/>
        </w:rPr>
        <w:t>пропонувати</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2"/>
          <w:sz w:val="28"/>
        </w:rPr>
        <w:t>нові</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2"/>
          <w:sz w:val="28"/>
        </w:rPr>
        <w:t>ідеї,</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2"/>
          <w:sz w:val="28"/>
        </w:rPr>
        <w:t>самостійно</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2"/>
          <w:sz w:val="28"/>
        </w:rPr>
        <w:t>чи</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2"/>
          <w:sz w:val="28"/>
        </w:rPr>
        <w:t>в</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2"/>
          <w:sz w:val="28"/>
        </w:rPr>
        <w:t xml:space="preserve">групі </w:t>
      </w:r>
      <w:r>
        <w:rPr>
          <w:rFonts w:ascii="Times New Roman" w:eastAsia="Times New Roman" w:hAnsi="Times New Roman" w:cs="Times New Roman"/>
          <w:sz w:val="28"/>
        </w:rPr>
        <w:t xml:space="preserve">спостерігати та досліджувати, формулювати припущення і робити висновки на основі </w:t>
      </w:r>
      <w:r>
        <w:rPr>
          <w:rFonts w:ascii="Times New Roman" w:eastAsia="Times New Roman" w:hAnsi="Times New Roman" w:cs="Times New Roman"/>
          <w:spacing w:val="-8"/>
          <w:sz w:val="28"/>
        </w:rPr>
        <w:t>проведених</w:t>
      </w:r>
      <w:r>
        <w:rPr>
          <w:rFonts w:ascii="Times New Roman" w:eastAsia="Times New Roman" w:hAnsi="Times New Roman" w:cs="Times New Roman"/>
          <w:spacing w:val="-16"/>
          <w:sz w:val="28"/>
        </w:rPr>
        <w:t xml:space="preserve"> </w:t>
      </w:r>
      <w:r>
        <w:rPr>
          <w:rFonts w:ascii="Times New Roman" w:eastAsia="Times New Roman" w:hAnsi="Times New Roman" w:cs="Times New Roman"/>
          <w:spacing w:val="-8"/>
          <w:sz w:val="28"/>
        </w:rPr>
        <w:t>дослідів,</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8"/>
          <w:sz w:val="28"/>
        </w:rPr>
        <w:t>пізнавати</w:t>
      </w:r>
      <w:r>
        <w:rPr>
          <w:rFonts w:ascii="Times New Roman" w:eastAsia="Times New Roman" w:hAnsi="Times New Roman" w:cs="Times New Roman"/>
          <w:spacing w:val="-12"/>
          <w:sz w:val="28"/>
        </w:rPr>
        <w:t xml:space="preserve"> </w:t>
      </w:r>
      <w:r>
        <w:rPr>
          <w:rFonts w:ascii="Times New Roman" w:eastAsia="Times New Roman" w:hAnsi="Times New Roman" w:cs="Times New Roman"/>
          <w:spacing w:val="-8"/>
          <w:sz w:val="28"/>
        </w:rPr>
        <w:t>себе</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8"/>
          <w:sz w:val="28"/>
        </w:rPr>
        <w:t>і</w:t>
      </w:r>
      <w:r>
        <w:rPr>
          <w:rFonts w:ascii="Times New Roman" w:eastAsia="Times New Roman" w:hAnsi="Times New Roman" w:cs="Times New Roman"/>
          <w:spacing w:val="-15"/>
          <w:sz w:val="28"/>
        </w:rPr>
        <w:t xml:space="preserve"> </w:t>
      </w:r>
      <w:r>
        <w:rPr>
          <w:rFonts w:ascii="Times New Roman" w:eastAsia="Times New Roman" w:hAnsi="Times New Roman" w:cs="Times New Roman"/>
          <w:spacing w:val="-8"/>
          <w:sz w:val="28"/>
        </w:rPr>
        <w:t>навколишній</w:t>
      </w:r>
      <w:r>
        <w:rPr>
          <w:rFonts w:ascii="Times New Roman" w:eastAsia="Times New Roman" w:hAnsi="Times New Roman" w:cs="Times New Roman"/>
          <w:spacing w:val="-15"/>
          <w:sz w:val="28"/>
        </w:rPr>
        <w:t xml:space="preserve"> </w:t>
      </w:r>
      <w:r>
        <w:rPr>
          <w:rFonts w:ascii="Times New Roman" w:eastAsia="Times New Roman" w:hAnsi="Times New Roman" w:cs="Times New Roman"/>
          <w:spacing w:val="-8"/>
          <w:sz w:val="28"/>
        </w:rPr>
        <w:t>світ</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8"/>
          <w:sz w:val="28"/>
        </w:rPr>
        <w:t>шляхом</w:t>
      </w:r>
      <w:r>
        <w:rPr>
          <w:rFonts w:ascii="Times New Roman" w:eastAsia="Times New Roman" w:hAnsi="Times New Roman" w:cs="Times New Roman"/>
          <w:spacing w:val="-15"/>
          <w:sz w:val="28"/>
        </w:rPr>
        <w:t xml:space="preserve"> </w:t>
      </w:r>
      <w:r>
        <w:rPr>
          <w:rFonts w:ascii="Times New Roman" w:eastAsia="Times New Roman" w:hAnsi="Times New Roman" w:cs="Times New Roman"/>
          <w:spacing w:val="-8"/>
          <w:sz w:val="28"/>
        </w:rPr>
        <w:t>спостереження</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8"/>
          <w:sz w:val="28"/>
        </w:rPr>
        <w:t>та</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8"/>
          <w:sz w:val="28"/>
        </w:rPr>
        <w:t>дослідження;</w:t>
      </w:r>
    </w:p>
    <w:p w:rsidR="00B5200D" w:rsidRDefault="00A8020F">
      <w:pPr>
        <w:widowControl w:val="0"/>
        <w:numPr>
          <w:ilvl w:val="0"/>
          <w:numId w:val="1"/>
        </w:numPr>
        <w:tabs>
          <w:tab w:val="left" w:pos="1522"/>
        </w:tabs>
        <w:autoSpaceDE w:val="0"/>
        <w:autoSpaceDN w:val="0"/>
        <w:spacing w:after="0" w:line="240" w:lineRule="auto"/>
        <w:ind w:left="0" w:right="109" w:firstLine="876"/>
        <w:jc w:val="both"/>
        <w:rPr>
          <w:rFonts w:ascii="Times New Roman" w:eastAsia="Times New Roman" w:hAnsi="Times New Roman" w:cs="Times New Roman"/>
          <w:sz w:val="28"/>
        </w:rPr>
      </w:pPr>
      <w:r>
        <w:rPr>
          <w:rFonts w:ascii="Times New Roman" w:eastAsia="Times New Roman" w:hAnsi="Times New Roman" w:cs="Times New Roman"/>
          <w:sz w:val="28"/>
        </w:rPr>
        <w:t xml:space="preserve">інноваційність, що передбачає відкритість до нових ідей, ініціювання змін у </w:t>
      </w:r>
      <w:r>
        <w:rPr>
          <w:rFonts w:ascii="Times New Roman" w:eastAsia="Times New Roman" w:hAnsi="Times New Roman" w:cs="Times New Roman"/>
          <w:spacing w:val="-4"/>
          <w:sz w:val="28"/>
        </w:rPr>
        <w:t>близькому</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4"/>
          <w:sz w:val="28"/>
        </w:rPr>
        <w:t>середовищі</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(клас,</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4"/>
          <w:sz w:val="28"/>
        </w:rPr>
        <w:t>ліцей,</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громада</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4"/>
          <w:sz w:val="28"/>
        </w:rPr>
        <w:t>тощо),</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формування</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знань,</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4"/>
          <w:sz w:val="28"/>
        </w:rPr>
        <w:t>умінь,</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ставлень,</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4"/>
          <w:sz w:val="28"/>
        </w:rPr>
        <w:t>що</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 xml:space="preserve">є </w:t>
      </w:r>
      <w:r>
        <w:rPr>
          <w:rFonts w:ascii="Times New Roman" w:eastAsia="Times New Roman" w:hAnsi="Times New Roman" w:cs="Times New Roman"/>
          <w:sz w:val="28"/>
        </w:rPr>
        <w:t>основою</w:t>
      </w:r>
      <w:r>
        <w:rPr>
          <w:rFonts w:ascii="Times New Roman" w:eastAsia="Times New Roman" w:hAnsi="Times New Roman" w:cs="Times New Roman"/>
          <w:spacing w:val="-16"/>
          <w:sz w:val="28"/>
        </w:rPr>
        <w:t xml:space="preserve"> </w:t>
      </w:r>
      <w:r>
        <w:rPr>
          <w:rFonts w:ascii="Times New Roman" w:eastAsia="Times New Roman" w:hAnsi="Times New Roman" w:cs="Times New Roman"/>
          <w:sz w:val="28"/>
        </w:rPr>
        <w:t>компетентнісного</w:t>
      </w:r>
      <w:r>
        <w:rPr>
          <w:rFonts w:ascii="Times New Roman" w:eastAsia="Times New Roman" w:hAnsi="Times New Roman" w:cs="Times New Roman"/>
          <w:spacing w:val="-16"/>
          <w:sz w:val="28"/>
        </w:rPr>
        <w:t xml:space="preserve"> </w:t>
      </w:r>
      <w:r>
        <w:rPr>
          <w:rFonts w:ascii="Times New Roman" w:eastAsia="Times New Roman" w:hAnsi="Times New Roman" w:cs="Times New Roman"/>
          <w:sz w:val="28"/>
        </w:rPr>
        <w:t>підходу,</w:t>
      </w:r>
      <w:r>
        <w:rPr>
          <w:rFonts w:ascii="Times New Roman" w:eastAsia="Times New Roman" w:hAnsi="Times New Roman" w:cs="Times New Roman"/>
          <w:spacing w:val="-17"/>
          <w:sz w:val="28"/>
        </w:rPr>
        <w:t xml:space="preserve"> </w:t>
      </w:r>
      <w:r>
        <w:rPr>
          <w:rFonts w:ascii="Times New Roman" w:eastAsia="Times New Roman" w:hAnsi="Times New Roman" w:cs="Times New Roman"/>
          <w:sz w:val="28"/>
        </w:rPr>
        <w:t>забезпечують</w:t>
      </w:r>
      <w:r>
        <w:rPr>
          <w:rFonts w:ascii="Times New Roman" w:eastAsia="Times New Roman" w:hAnsi="Times New Roman" w:cs="Times New Roman"/>
          <w:spacing w:val="-16"/>
          <w:sz w:val="28"/>
        </w:rPr>
        <w:t xml:space="preserve"> </w:t>
      </w:r>
      <w:r>
        <w:rPr>
          <w:rFonts w:ascii="Times New Roman" w:eastAsia="Times New Roman" w:hAnsi="Times New Roman" w:cs="Times New Roman"/>
          <w:sz w:val="28"/>
        </w:rPr>
        <w:t>подальшу</w:t>
      </w:r>
      <w:r>
        <w:rPr>
          <w:rFonts w:ascii="Times New Roman" w:eastAsia="Times New Roman" w:hAnsi="Times New Roman" w:cs="Times New Roman"/>
          <w:spacing w:val="-17"/>
          <w:sz w:val="28"/>
        </w:rPr>
        <w:t xml:space="preserve"> </w:t>
      </w:r>
      <w:r>
        <w:rPr>
          <w:rFonts w:ascii="Times New Roman" w:eastAsia="Times New Roman" w:hAnsi="Times New Roman" w:cs="Times New Roman"/>
          <w:sz w:val="28"/>
        </w:rPr>
        <w:t>здатність</w:t>
      </w:r>
      <w:r>
        <w:rPr>
          <w:rFonts w:ascii="Times New Roman" w:eastAsia="Times New Roman" w:hAnsi="Times New Roman" w:cs="Times New Roman"/>
          <w:spacing w:val="-16"/>
          <w:sz w:val="28"/>
        </w:rPr>
        <w:t xml:space="preserve"> </w:t>
      </w:r>
      <w:r>
        <w:rPr>
          <w:rFonts w:ascii="Times New Roman" w:eastAsia="Times New Roman" w:hAnsi="Times New Roman" w:cs="Times New Roman"/>
          <w:sz w:val="28"/>
        </w:rPr>
        <w:t>успішно</w:t>
      </w:r>
      <w:r>
        <w:rPr>
          <w:rFonts w:ascii="Times New Roman" w:eastAsia="Times New Roman" w:hAnsi="Times New Roman" w:cs="Times New Roman"/>
          <w:spacing w:val="-17"/>
          <w:sz w:val="28"/>
        </w:rPr>
        <w:t xml:space="preserve"> </w:t>
      </w:r>
      <w:r>
        <w:rPr>
          <w:rFonts w:ascii="Times New Roman" w:eastAsia="Times New Roman" w:hAnsi="Times New Roman" w:cs="Times New Roman"/>
          <w:sz w:val="28"/>
        </w:rPr>
        <w:t xml:space="preserve">навчатися, </w:t>
      </w:r>
      <w:r>
        <w:rPr>
          <w:rFonts w:ascii="Times New Roman" w:eastAsia="Times New Roman" w:hAnsi="Times New Roman" w:cs="Times New Roman"/>
          <w:spacing w:val="-6"/>
          <w:sz w:val="28"/>
        </w:rPr>
        <w:t>провадити</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6"/>
          <w:sz w:val="28"/>
        </w:rPr>
        <w:t>професійну</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6"/>
          <w:sz w:val="28"/>
        </w:rPr>
        <w:t>діяльність,</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6"/>
          <w:sz w:val="28"/>
        </w:rPr>
        <w:t>відчувати</w:t>
      </w:r>
      <w:r>
        <w:rPr>
          <w:rFonts w:ascii="Times New Roman" w:eastAsia="Times New Roman" w:hAnsi="Times New Roman" w:cs="Times New Roman"/>
          <w:spacing w:val="-9"/>
          <w:sz w:val="28"/>
        </w:rPr>
        <w:t xml:space="preserve"> </w:t>
      </w:r>
      <w:r>
        <w:rPr>
          <w:rFonts w:ascii="Times New Roman" w:eastAsia="Times New Roman" w:hAnsi="Times New Roman" w:cs="Times New Roman"/>
          <w:spacing w:val="-6"/>
          <w:sz w:val="28"/>
        </w:rPr>
        <w:t>себе</w:t>
      </w:r>
      <w:r>
        <w:rPr>
          <w:rFonts w:ascii="Times New Roman" w:eastAsia="Times New Roman" w:hAnsi="Times New Roman" w:cs="Times New Roman"/>
          <w:spacing w:val="-10"/>
          <w:sz w:val="28"/>
        </w:rPr>
        <w:t xml:space="preserve"> </w:t>
      </w:r>
      <w:r>
        <w:rPr>
          <w:rFonts w:ascii="Times New Roman" w:eastAsia="Times New Roman" w:hAnsi="Times New Roman" w:cs="Times New Roman"/>
          <w:spacing w:val="-6"/>
          <w:sz w:val="28"/>
        </w:rPr>
        <w:t>частиною</w:t>
      </w:r>
      <w:r>
        <w:rPr>
          <w:rFonts w:ascii="Times New Roman" w:eastAsia="Times New Roman" w:hAnsi="Times New Roman" w:cs="Times New Roman"/>
          <w:spacing w:val="-10"/>
          <w:sz w:val="28"/>
        </w:rPr>
        <w:t xml:space="preserve"> </w:t>
      </w:r>
      <w:r>
        <w:rPr>
          <w:rFonts w:ascii="Times New Roman" w:eastAsia="Times New Roman" w:hAnsi="Times New Roman" w:cs="Times New Roman"/>
          <w:spacing w:val="-6"/>
          <w:sz w:val="28"/>
        </w:rPr>
        <w:t>спільноти</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6"/>
          <w:sz w:val="28"/>
        </w:rPr>
        <w:t>і</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6"/>
          <w:sz w:val="28"/>
        </w:rPr>
        <w:t>брати</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6"/>
          <w:sz w:val="28"/>
        </w:rPr>
        <w:t>участь</w:t>
      </w:r>
      <w:r>
        <w:rPr>
          <w:rFonts w:ascii="Times New Roman" w:eastAsia="Times New Roman" w:hAnsi="Times New Roman" w:cs="Times New Roman"/>
          <w:spacing w:val="-9"/>
          <w:sz w:val="28"/>
        </w:rPr>
        <w:t xml:space="preserve"> </w:t>
      </w:r>
      <w:r>
        <w:rPr>
          <w:rFonts w:ascii="Times New Roman" w:eastAsia="Times New Roman" w:hAnsi="Times New Roman" w:cs="Times New Roman"/>
          <w:spacing w:val="-6"/>
          <w:sz w:val="28"/>
        </w:rPr>
        <w:t>у</w:t>
      </w:r>
      <w:r>
        <w:rPr>
          <w:rFonts w:ascii="Times New Roman" w:eastAsia="Times New Roman" w:hAnsi="Times New Roman" w:cs="Times New Roman"/>
          <w:spacing w:val="-11"/>
          <w:sz w:val="28"/>
        </w:rPr>
        <w:t xml:space="preserve"> </w:t>
      </w:r>
      <w:r>
        <w:rPr>
          <w:rFonts w:ascii="Times New Roman" w:eastAsia="Times New Roman" w:hAnsi="Times New Roman" w:cs="Times New Roman"/>
          <w:spacing w:val="-6"/>
          <w:sz w:val="28"/>
        </w:rPr>
        <w:t xml:space="preserve">справах </w:t>
      </w:r>
      <w:r>
        <w:rPr>
          <w:rFonts w:ascii="Times New Roman" w:eastAsia="Times New Roman" w:hAnsi="Times New Roman" w:cs="Times New Roman"/>
          <w:spacing w:val="-2"/>
          <w:sz w:val="28"/>
        </w:rPr>
        <w:t>громади;</w:t>
      </w:r>
    </w:p>
    <w:p w:rsidR="00B5200D" w:rsidRDefault="00A8020F">
      <w:pPr>
        <w:widowControl w:val="0"/>
        <w:numPr>
          <w:ilvl w:val="0"/>
          <w:numId w:val="1"/>
        </w:numPr>
        <w:tabs>
          <w:tab w:val="left" w:pos="1542"/>
        </w:tabs>
        <w:autoSpaceDE w:val="0"/>
        <w:autoSpaceDN w:val="0"/>
        <w:spacing w:after="0" w:line="240" w:lineRule="auto"/>
        <w:ind w:left="0" w:right="113" w:firstLine="876"/>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w:t>
      </w:r>
      <w:r>
        <w:rPr>
          <w:rFonts w:ascii="Times New Roman" w:eastAsia="Times New Roman" w:hAnsi="Times New Roman" w:cs="Times New Roman"/>
          <w:spacing w:val="-2"/>
          <w:sz w:val="28"/>
        </w:rPr>
        <w:t>використання</w:t>
      </w:r>
      <w:r>
        <w:rPr>
          <w:rFonts w:ascii="Times New Roman" w:eastAsia="Times New Roman" w:hAnsi="Times New Roman" w:cs="Times New Roman"/>
          <w:spacing w:val="-5"/>
          <w:sz w:val="28"/>
        </w:rPr>
        <w:t xml:space="preserve"> </w:t>
      </w:r>
      <w:r>
        <w:rPr>
          <w:rFonts w:ascii="Times New Roman" w:eastAsia="Times New Roman" w:hAnsi="Times New Roman" w:cs="Times New Roman"/>
          <w:spacing w:val="-2"/>
          <w:sz w:val="28"/>
        </w:rPr>
        <w:t>природних</w:t>
      </w:r>
      <w:r>
        <w:rPr>
          <w:rFonts w:ascii="Times New Roman" w:eastAsia="Times New Roman" w:hAnsi="Times New Roman" w:cs="Times New Roman"/>
          <w:spacing w:val="-5"/>
          <w:sz w:val="28"/>
        </w:rPr>
        <w:t xml:space="preserve"> </w:t>
      </w:r>
      <w:r>
        <w:rPr>
          <w:rFonts w:ascii="Times New Roman" w:eastAsia="Times New Roman" w:hAnsi="Times New Roman" w:cs="Times New Roman"/>
          <w:spacing w:val="-2"/>
          <w:sz w:val="28"/>
        </w:rPr>
        <w:t>ресурсів,</w:t>
      </w:r>
      <w:r>
        <w:rPr>
          <w:rFonts w:ascii="Times New Roman" w:eastAsia="Times New Roman" w:hAnsi="Times New Roman" w:cs="Times New Roman"/>
          <w:spacing w:val="-4"/>
          <w:sz w:val="28"/>
        </w:rPr>
        <w:t xml:space="preserve"> </w:t>
      </w:r>
      <w:r>
        <w:rPr>
          <w:rFonts w:ascii="Times New Roman" w:eastAsia="Times New Roman" w:hAnsi="Times New Roman" w:cs="Times New Roman"/>
          <w:spacing w:val="-2"/>
          <w:sz w:val="28"/>
        </w:rPr>
        <w:t>розуміючи</w:t>
      </w:r>
      <w:r>
        <w:rPr>
          <w:rFonts w:ascii="Times New Roman" w:eastAsia="Times New Roman" w:hAnsi="Times New Roman" w:cs="Times New Roman"/>
          <w:spacing w:val="-4"/>
          <w:sz w:val="28"/>
        </w:rPr>
        <w:t xml:space="preserve"> </w:t>
      </w:r>
      <w:r>
        <w:rPr>
          <w:rFonts w:ascii="Times New Roman" w:eastAsia="Times New Roman" w:hAnsi="Times New Roman" w:cs="Times New Roman"/>
          <w:spacing w:val="-2"/>
          <w:sz w:val="28"/>
        </w:rPr>
        <w:t>важливість</w:t>
      </w:r>
      <w:r>
        <w:rPr>
          <w:rFonts w:ascii="Times New Roman" w:eastAsia="Times New Roman" w:hAnsi="Times New Roman" w:cs="Times New Roman"/>
          <w:spacing w:val="-4"/>
          <w:sz w:val="28"/>
        </w:rPr>
        <w:t xml:space="preserve"> </w:t>
      </w:r>
      <w:r>
        <w:rPr>
          <w:rFonts w:ascii="Times New Roman" w:eastAsia="Times New Roman" w:hAnsi="Times New Roman" w:cs="Times New Roman"/>
          <w:spacing w:val="-2"/>
          <w:sz w:val="28"/>
        </w:rPr>
        <w:t>збереження</w:t>
      </w:r>
      <w:r>
        <w:rPr>
          <w:rFonts w:ascii="Times New Roman" w:eastAsia="Times New Roman" w:hAnsi="Times New Roman" w:cs="Times New Roman"/>
          <w:spacing w:val="-4"/>
          <w:sz w:val="28"/>
        </w:rPr>
        <w:t xml:space="preserve"> </w:t>
      </w:r>
      <w:r>
        <w:rPr>
          <w:rFonts w:ascii="Times New Roman" w:eastAsia="Times New Roman" w:hAnsi="Times New Roman" w:cs="Times New Roman"/>
          <w:spacing w:val="-2"/>
          <w:sz w:val="28"/>
        </w:rPr>
        <w:t>природи</w:t>
      </w:r>
      <w:r>
        <w:rPr>
          <w:rFonts w:ascii="Times New Roman" w:eastAsia="Times New Roman" w:hAnsi="Times New Roman" w:cs="Times New Roman"/>
          <w:spacing w:val="-4"/>
          <w:sz w:val="28"/>
        </w:rPr>
        <w:t xml:space="preserve"> </w:t>
      </w:r>
      <w:r>
        <w:rPr>
          <w:rFonts w:ascii="Times New Roman" w:eastAsia="Times New Roman" w:hAnsi="Times New Roman" w:cs="Times New Roman"/>
          <w:spacing w:val="-2"/>
          <w:sz w:val="28"/>
        </w:rPr>
        <w:t>для</w:t>
      </w:r>
      <w:r>
        <w:rPr>
          <w:rFonts w:ascii="Times New Roman" w:eastAsia="Times New Roman" w:hAnsi="Times New Roman" w:cs="Times New Roman"/>
          <w:spacing w:val="-5"/>
          <w:sz w:val="28"/>
        </w:rPr>
        <w:t xml:space="preserve"> </w:t>
      </w:r>
      <w:r>
        <w:rPr>
          <w:rFonts w:ascii="Times New Roman" w:eastAsia="Times New Roman" w:hAnsi="Times New Roman" w:cs="Times New Roman"/>
          <w:spacing w:val="-2"/>
          <w:sz w:val="28"/>
        </w:rPr>
        <w:t>сталого розвитку</w:t>
      </w:r>
      <w:r>
        <w:rPr>
          <w:rFonts w:ascii="Times New Roman" w:eastAsia="Times New Roman" w:hAnsi="Times New Roman" w:cs="Times New Roman"/>
          <w:spacing w:val="-15"/>
          <w:sz w:val="28"/>
        </w:rPr>
        <w:t xml:space="preserve"> </w:t>
      </w:r>
      <w:r>
        <w:rPr>
          <w:rFonts w:ascii="Times New Roman" w:eastAsia="Times New Roman" w:hAnsi="Times New Roman" w:cs="Times New Roman"/>
          <w:spacing w:val="-2"/>
          <w:sz w:val="28"/>
        </w:rPr>
        <w:t>суспільства;</w:t>
      </w:r>
    </w:p>
    <w:p w:rsidR="00B5200D" w:rsidRDefault="00A8020F">
      <w:pPr>
        <w:widowControl w:val="0"/>
        <w:numPr>
          <w:ilvl w:val="0"/>
          <w:numId w:val="1"/>
        </w:numPr>
        <w:tabs>
          <w:tab w:val="left" w:pos="1462"/>
        </w:tabs>
        <w:autoSpaceDE w:val="0"/>
        <w:autoSpaceDN w:val="0"/>
        <w:spacing w:after="0" w:line="240" w:lineRule="auto"/>
        <w:ind w:left="0" w:right="109" w:firstLine="876"/>
        <w:jc w:val="both"/>
        <w:rPr>
          <w:rFonts w:ascii="Times New Roman" w:eastAsia="Times New Roman" w:hAnsi="Times New Roman" w:cs="Times New Roman"/>
          <w:sz w:val="28"/>
        </w:rPr>
      </w:pPr>
      <w:r>
        <w:rPr>
          <w:rFonts w:ascii="Times New Roman" w:eastAsia="Times New Roman" w:hAnsi="Times New Roman" w:cs="Times New Roman"/>
          <w:spacing w:val="-4"/>
          <w:sz w:val="28"/>
        </w:rPr>
        <w:t>інформаційно-комунікаційна</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4"/>
          <w:sz w:val="28"/>
        </w:rPr>
        <w:t>компетентність,</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що</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4"/>
          <w:sz w:val="28"/>
        </w:rPr>
        <w:t>передбачає</w:t>
      </w:r>
      <w:r>
        <w:rPr>
          <w:rFonts w:ascii="Times New Roman" w:eastAsia="Times New Roman" w:hAnsi="Times New Roman" w:cs="Times New Roman"/>
          <w:spacing w:val="-12"/>
          <w:sz w:val="28"/>
        </w:rPr>
        <w:t xml:space="preserve"> </w:t>
      </w:r>
      <w:r>
        <w:rPr>
          <w:rFonts w:ascii="Times New Roman" w:eastAsia="Times New Roman" w:hAnsi="Times New Roman" w:cs="Times New Roman"/>
          <w:spacing w:val="-4"/>
          <w:sz w:val="28"/>
        </w:rPr>
        <w:t>опанування</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4"/>
          <w:sz w:val="28"/>
        </w:rPr>
        <w:t xml:space="preserve">основою </w:t>
      </w:r>
      <w:r>
        <w:rPr>
          <w:rFonts w:ascii="Times New Roman" w:eastAsia="Times New Roman" w:hAnsi="Times New Roman" w:cs="Times New Roman"/>
          <w:sz w:val="28"/>
        </w:rPr>
        <w:t>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w:t>
      </w:r>
      <w:r>
        <w:rPr>
          <w:rFonts w:ascii="Times New Roman" w:eastAsia="Times New Roman" w:hAnsi="Times New Roman" w:cs="Times New Roman"/>
          <w:spacing w:val="-19"/>
          <w:sz w:val="28"/>
        </w:rPr>
        <w:t xml:space="preserve"> </w:t>
      </w:r>
      <w:r>
        <w:rPr>
          <w:rFonts w:ascii="Times New Roman" w:eastAsia="Times New Roman" w:hAnsi="Times New Roman" w:cs="Times New Roman"/>
          <w:sz w:val="28"/>
        </w:rPr>
        <w:t>ситуаціях;</w:t>
      </w:r>
    </w:p>
    <w:p w:rsidR="00B5200D" w:rsidRDefault="00A8020F">
      <w:pPr>
        <w:widowControl w:val="0"/>
        <w:numPr>
          <w:ilvl w:val="0"/>
          <w:numId w:val="1"/>
        </w:numPr>
        <w:tabs>
          <w:tab w:val="left" w:pos="1516"/>
        </w:tabs>
        <w:autoSpaceDE w:val="0"/>
        <w:autoSpaceDN w:val="0"/>
        <w:spacing w:after="0" w:line="240" w:lineRule="auto"/>
        <w:ind w:left="0" w:right="111" w:firstLine="876"/>
        <w:jc w:val="both"/>
        <w:rPr>
          <w:rFonts w:ascii="Times New Roman" w:eastAsia="Times New Roman" w:hAnsi="Times New Roman" w:cs="Times New Roman"/>
          <w:sz w:val="28"/>
        </w:rPr>
      </w:pPr>
      <w:r>
        <w:rPr>
          <w:rFonts w:ascii="Times New Roman" w:eastAsia="Times New Roman" w:hAnsi="Times New Roman" w:cs="Times New Roman"/>
          <w:sz w:val="28"/>
        </w:rPr>
        <w:t>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w:t>
      </w:r>
      <w:r>
        <w:rPr>
          <w:rFonts w:ascii="Times New Roman" w:eastAsia="Times New Roman" w:hAnsi="Times New Roman" w:cs="Times New Roman"/>
          <w:spacing w:val="-18"/>
          <w:sz w:val="28"/>
        </w:rPr>
        <w:t xml:space="preserve"> </w:t>
      </w:r>
      <w:r>
        <w:rPr>
          <w:rFonts w:ascii="Times New Roman" w:eastAsia="Times New Roman" w:hAnsi="Times New Roman" w:cs="Times New Roman"/>
          <w:sz w:val="28"/>
        </w:rPr>
        <w:t>і</w:t>
      </w:r>
      <w:r>
        <w:rPr>
          <w:rFonts w:ascii="Times New Roman" w:eastAsia="Times New Roman" w:hAnsi="Times New Roman" w:cs="Times New Roman"/>
          <w:spacing w:val="-17"/>
          <w:sz w:val="28"/>
        </w:rPr>
        <w:t xml:space="preserve"> </w:t>
      </w:r>
      <w:r>
        <w:rPr>
          <w:rFonts w:ascii="Times New Roman" w:eastAsia="Times New Roman" w:hAnsi="Times New Roman" w:cs="Times New Roman"/>
          <w:sz w:val="28"/>
        </w:rPr>
        <w:t>в</w:t>
      </w:r>
      <w:r>
        <w:rPr>
          <w:rFonts w:ascii="Times New Roman" w:eastAsia="Times New Roman" w:hAnsi="Times New Roman" w:cs="Times New Roman"/>
          <w:spacing w:val="-18"/>
          <w:sz w:val="28"/>
        </w:rPr>
        <w:t xml:space="preserve"> </w:t>
      </w:r>
      <w:r>
        <w:rPr>
          <w:rFonts w:ascii="Times New Roman" w:eastAsia="Times New Roman" w:hAnsi="Times New Roman" w:cs="Times New Roman"/>
          <w:sz w:val="28"/>
        </w:rPr>
        <w:t>групі;</w:t>
      </w:r>
    </w:p>
    <w:p w:rsidR="00B5200D" w:rsidRDefault="00A8020F">
      <w:pPr>
        <w:widowControl w:val="0"/>
        <w:numPr>
          <w:ilvl w:val="0"/>
          <w:numId w:val="1"/>
        </w:numPr>
        <w:tabs>
          <w:tab w:val="left" w:pos="1602"/>
        </w:tabs>
        <w:autoSpaceDE w:val="0"/>
        <w:autoSpaceDN w:val="0"/>
        <w:spacing w:after="0" w:line="240" w:lineRule="auto"/>
        <w:ind w:left="0" w:right="111" w:firstLine="876"/>
        <w:jc w:val="both"/>
        <w:rPr>
          <w:rFonts w:ascii="Times New Roman" w:eastAsia="Times New Roman" w:hAnsi="Times New Roman" w:cs="Times New Roman"/>
          <w:sz w:val="28"/>
        </w:rPr>
      </w:pPr>
      <w:r>
        <w:rPr>
          <w:rFonts w:ascii="Times New Roman" w:eastAsia="Times New Roman" w:hAnsi="Times New Roman" w:cs="Times New Roman"/>
          <w:sz w:val="28"/>
        </w:rPr>
        <w:t xml:space="preserve">громадянські та соціальні компетентності, пов’язані з ідеями демократії, </w:t>
      </w:r>
      <w:r>
        <w:rPr>
          <w:rFonts w:ascii="Times New Roman" w:eastAsia="Times New Roman" w:hAnsi="Times New Roman" w:cs="Times New Roman"/>
          <w:spacing w:val="-8"/>
          <w:sz w:val="28"/>
        </w:rPr>
        <w:t>справедливості, рівності, прав людини, добробуту</w:t>
      </w:r>
      <w:r>
        <w:rPr>
          <w:rFonts w:ascii="Times New Roman" w:eastAsia="Times New Roman" w:hAnsi="Times New Roman" w:cs="Times New Roman"/>
          <w:sz w:val="28"/>
        </w:rPr>
        <w:t xml:space="preserve"> </w:t>
      </w:r>
      <w:r>
        <w:rPr>
          <w:rFonts w:ascii="Times New Roman" w:eastAsia="Times New Roman" w:hAnsi="Times New Roman" w:cs="Times New Roman"/>
          <w:spacing w:val="-8"/>
          <w:sz w:val="28"/>
        </w:rPr>
        <w:t xml:space="preserve">та здорового способу життя, усвідомленням </w:t>
      </w:r>
      <w:r>
        <w:rPr>
          <w:rFonts w:ascii="Times New Roman" w:eastAsia="Times New Roman" w:hAnsi="Times New Roman" w:cs="Times New Roman"/>
          <w:sz w:val="28"/>
        </w:rPr>
        <w:t>рівних</w:t>
      </w:r>
      <w:r>
        <w:rPr>
          <w:rFonts w:ascii="Times New Roman" w:eastAsia="Times New Roman" w:hAnsi="Times New Roman" w:cs="Times New Roman"/>
          <w:spacing w:val="-18"/>
          <w:sz w:val="28"/>
        </w:rPr>
        <w:t xml:space="preserve"> </w:t>
      </w:r>
      <w:r>
        <w:rPr>
          <w:rFonts w:ascii="Times New Roman" w:eastAsia="Times New Roman" w:hAnsi="Times New Roman" w:cs="Times New Roman"/>
          <w:sz w:val="28"/>
        </w:rPr>
        <w:t>прав</w:t>
      </w:r>
      <w:r>
        <w:rPr>
          <w:rFonts w:ascii="Times New Roman" w:eastAsia="Times New Roman" w:hAnsi="Times New Roman" w:cs="Times New Roman"/>
          <w:spacing w:val="-17"/>
          <w:sz w:val="28"/>
        </w:rPr>
        <w:t xml:space="preserve"> </w:t>
      </w:r>
      <w:r>
        <w:rPr>
          <w:rFonts w:ascii="Times New Roman" w:eastAsia="Times New Roman" w:hAnsi="Times New Roman" w:cs="Times New Roman"/>
          <w:sz w:val="28"/>
        </w:rPr>
        <w:t>і</w:t>
      </w:r>
      <w:r>
        <w:rPr>
          <w:rFonts w:ascii="Times New Roman" w:eastAsia="Times New Roman" w:hAnsi="Times New Roman" w:cs="Times New Roman"/>
          <w:spacing w:val="-18"/>
          <w:sz w:val="28"/>
        </w:rPr>
        <w:t xml:space="preserve"> </w:t>
      </w:r>
      <w:r>
        <w:rPr>
          <w:rFonts w:ascii="Times New Roman" w:eastAsia="Times New Roman" w:hAnsi="Times New Roman" w:cs="Times New Roman"/>
          <w:sz w:val="28"/>
        </w:rPr>
        <w:t>можливостей,</w:t>
      </w:r>
      <w:r>
        <w:rPr>
          <w:rFonts w:ascii="Times New Roman" w:eastAsia="Times New Roman" w:hAnsi="Times New Roman" w:cs="Times New Roman"/>
          <w:spacing w:val="-17"/>
          <w:sz w:val="28"/>
        </w:rPr>
        <w:t xml:space="preserve"> </w:t>
      </w:r>
      <w:r>
        <w:rPr>
          <w:rFonts w:ascii="Times New Roman" w:eastAsia="Times New Roman" w:hAnsi="Times New Roman" w:cs="Times New Roman"/>
          <w:sz w:val="28"/>
        </w:rPr>
        <w:t>що</w:t>
      </w:r>
      <w:r>
        <w:rPr>
          <w:rFonts w:ascii="Times New Roman" w:eastAsia="Times New Roman" w:hAnsi="Times New Roman" w:cs="Times New Roman"/>
          <w:spacing w:val="-18"/>
          <w:sz w:val="28"/>
        </w:rPr>
        <w:t xml:space="preserve"> </w:t>
      </w:r>
      <w:r>
        <w:rPr>
          <w:rFonts w:ascii="Times New Roman" w:eastAsia="Times New Roman" w:hAnsi="Times New Roman" w:cs="Times New Roman"/>
          <w:sz w:val="28"/>
        </w:rPr>
        <w:t>передбачають</w:t>
      </w:r>
      <w:r>
        <w:rPr>
          <w:rFonts w:ascii="Times New Roman" w:eastAsia="Times New Roman" w:hAnsi="Times New Roman" w:cs="Times New Roman"/>
          <w:spacing w:val="-17"/>
          <w:sz w:val="28"/>
        </w:rPr>
        <w:t xml:space="preserve"> </w:t>
      </w:r>
      <w:r>
        <w:rPr>
          <w:rFonts w:ascii="Times New Roman" w:eastAsia="Times New Roman" w:hAnsi="Times New Roman" w:cs="Times New Roman"/>
          <w:sz w:val="28"/>
        </w:rPr>
        <w:t>співпрацю</w:t>
      </w:r>
      <w:r>
        <w:rPr>
          <w:rFonts w:ascii="Times New Roman" w:eastAsia="Times New Roman" w:hAnsi="Times New Roman" w:cs="Times New Roman"/>
          <w:spacing w:val="-18"/>
          <w:sz w:val="28"/>
        </w:rPr>
        <w:t xml:space="preserve"> </w:t>
      </w:r>
      <w:r>
        <w:rPr>
          <w:rFonts w:ascii="Times New Roman" w:eastAsia="Times New Roman" w:hAnsi="Times New Roman" w:cs="Times New Roman"/>
          <w:sz w:val="28"/>
        </w:rPr>
        <w:t>з</w:t>
      </w:r>
      <w:r>
        <w:rPr>
          <w:rFonts w:ascii="Times New Roman" w:eastAsia="Times New Roman" w:hAnsi="Times New Roman" w:cs="Times New Roman"/>
          <w:spacing w:val="-17"/>
          <w:sz w:val="28"/>
        </w:rPr>
        <w:t xml:space="preserve"> </w:t>
      </w:r>
      <w:r>
        <w:rPr>
          <w:rFonts w:ascii="Times New Roman" w:eastAsia="Times New Roman" w:hAnsi="Times New Roman" w:cs="Times New Roman"/>
          <w:sz w:val="28"/>
        </w:rPr>
        <w:t>іншими</w:t>
      </w:r>
      <w:r>
        <w:rPr>
          <w:rFonts w:ascii="Times New Roman" w:eastAsia="Times New Roman" w:hAnsi="Times New Roman" w:cs="Times New Roman"/>
          <w:spacing w:val="-18"/>
          <w:sz w:val="28"/>
        </w:rPr>
        <w:t xml:space="preserve"> </w:t>
      </w:r>
      <w:r>
        <w:rPr>
          <w:rFonts w:ascii="Times New Roman" w:eastAsia="Times New Roman" w:hAnsi="Times New Roman" w:cs="Times New Roman"/>
          <w:sz w:val="28"/>
        </w:rPr>
        <w:t>особами</w:t>
      </w:r>
      <w:r>
        <w:rPr>
          <w:rFonts w:ascii="Times New Roman" w:eastAsia="Times New Roman" w:hAnsi="Times New Roman" w:cs="Times New Roman"/>
          <w:spacing w:val="-17"/>
          <w:sz w:val="28"/>
        </w:rPr>
        <w:t xml:space="preserve"> </w:t>
      </w:r>
      <w:r>
        <w:rPr>
          <w:rFonts w:ascii="Times New Roman" w:eastAsia="Times New Roman" w:hAnsi="Times New Roman" w:cs="Times New Roman"/>
          <w:sz w:val="28"/>
        </w:rPr>
        <w:t>для</w:t>
      </w:r>
      <w:r>
        <w:rPr>
          <w:rFonts w:ascii="Times New Roman" w:eastAsia="Times New Roman" w:hAnsi="Times New Roman" w:cs="Times New Roman"/>
          <w:spacing w:val="-18"/>
          <w:sz w:val="28"/>
        </w:rPr>
        <w:t xml:space="preserve"> </w:t>
      </w:r>
      <w:r>
        <w:rPr>
          <w:rFonts w:ascii="Times New Roman" w:eastAsia="Times New Roman" w:hAnsi="Times New Roman" w:cs="Times New Roman"/>
          <w:sz w:val="28"/>
        </w:rPr>
        <w:t>досягнення спільної</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мети,</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активність</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в</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житті</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класу</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і</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ліцею,</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повагу</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до</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прав</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інших</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осіб,</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уміння</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діяти</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в конфліктних</w:t>
      </w:r>
      <w:r>
        <w:rPr>
          <w:rFonts w:ascii="Times New Roman" w:eastAsia="Times New Roman" w:hAnsi="Times New Roman" w:cs="Times New Roman"/>
          <w:spacing w:val="-16"/>
          <w:sz w:val="28"/>
        </w:rPr>
        <w:t xml:space="preserve"> </w:t>
      </w:r>
    </w:p>
    <w:p w:rsidR="00B5200D" w:rsidRDefault="00A8020F">
      <w:pPr>
        <w:widowControl w:val="0"/>
        <w:numPr>
          <w:ilvl w:val="0"/>
          <w:numId w:val="1"/>
        </w:numPr>
        <w:tabs>
          <w:tab w:val="left" w:pos="1602"/>
        </w:tabs>
        <w:autoSpaceDE w:val="0"/>
        <w:autoSpaceDN w:val="0"/>
        <w:spacing w:after="0" w:line="240" w:lineRule="auto"/>
        <w:ind w:left="0" w:right="111" w:firstLine="876"/>
        <w:jc w:val="both"/>
        <w:rPr>
          <w:rFonts w:ascii="Times New Roman" w:eastAsia="Times New Roman" w:hAnsi="Times New Roman" w:cs="Times New Roman"/>
          <w:sz w:val="28"/>
        </w:rPr>
      </w:pPr>
      <w:r>
        <w:rPr>
          <w:rFonts w:ascii="Times New Roman" w:eastAsia="Times New Roman" w:hAnsi="Times New Roman" w:cs="Times New Roman"/>
          <w:sz w:val="28"/>
        </w:rPr>
        <w:t>ситуаціях,</w:t>
      </w:r>
      <w:r>
        <w:rPr>
          <w:rFonts w:ascii="Times New Roman" w:eastAsia="Times New Roman" w:hAnsi="Times New Roman" w:cs="Times New Roman"/>
          <w:spacing w:val="-15"/>
          <w:sz w:val="28"/>
        </w:rPr>
        <w:t xml:space="preserve"> </w:t>
      </w:r>
      <w:r>
        <w:rPr>
          <w:rFonts w:ascii="Times New Roman" w:eastAsia="Times New Roman" w:hAnsi="Times New Roman" w:cs="Times New Roman"/>
          <w:sz w:val="28"/>
        </w:rPr>
        <w:t>пов’язаних</w:t>
      </w:r>
      <w:r>
        <w:rPr>
          <w:rFonts w:ascii="Times New Roman" w:eastAsia="Times New Roman" w:hAnsi="Times New Roman" w:cs="Times New Roman"/>
          <w:spacing w:val="-15"/>
          <w:sz w:val="28"/>
        </w:rPr>
        <w:t xml:space="preserve"> </w:t>
      </w:r>
      <w:r>
        <w:rPr>
          <w:rFonts w:ascii="Times New Roman" w:eastAsia="Times New Roman" w:hAnsi="Times New Roman" w:cs="Times New Roman"/>
          <w:sz w:val="28"/>
        </w:rPr>
        <w:t>з</w:t>
      </w:r>
      <w:r>
        <w:rPr>
          <w:rFonts w:ascii="Times New Roman" w:eastAsia="Times New Roman" w:hAnsi="Times New Roman" w:cs="Times New Roman"/>
          <w:spacing w:val="-15"/>
          <w:sz w:val="28"/>
        </w:rPr>
        <w:t xml:space="preserve"> </w:t>
      </w:r>
      <w:r>
        <w:rPr>
          <w:rFonts w:ascii="Times New Roman" w:eastAsia="Times New Roman" w:hAnsi="Times New Roman" w:cs="Times New Roman"/>
          <w:sz w:val="28"/>
        </w:rPr>
        <w:t>різними</w:t>
      </w:r>
      <w:r>
        <w:rPr>
          <w:rFonts w:ascii="Times New Roman" w:eastAsia="Times New Roman" w:hAnsi="Times New Roman" w:cs="Times New Roman"/>
          <w:spacing w:val="-16"/>
          <w:sz w:val="28"/>
        </w:rPr>
        <w:t xml:space="preserve"> </w:t>
      </w:r>
      <w:r>
        <w:rPr>
          <w:rFonts w:ascii="Times New Roman" w:eastAsia="Times New Roman" w:hAnsi="Times New Roman" w:cs="Times New Roman"/>
          <w:sz w:val="28"/>
        </w:rPr>
        <w:t>проявами</w:t>
      </w:r>
      <w:r>
        <w:rPr>
          <w:rFonts w:ascii="Times New Roman" w:eastAsia="Times New Roman" w:hAnsi="Times New Roman" w:cs="Times New Roman"/>
          <w:spacing w:val="-16"/>
          <w:sz w:val="28"/>
        </w:rPr>
        <w:t xml:space="preserve"> </w:t>
      </w:r>
      <w:r>
        <w:rPr>
          <w:rFonts w:ascii="Times New Roman" w:eastAsia="Times New Roman" w:hAnsi="Times New Roman" w:cs="Times New Roman"/>
          <w:sz w:val="28"/>
        </w:rPr>
        <w:t>дискримінації,</w:t>
      </w:r>
      <w:r>
        <w:rPr>
          <w:rFonts w:ascii="Times New Roman" w:eastAsia="Times New Roman" w:hAnsi="Times New Roman" w:cs="Times New Roman"/>
          <w:spacing w:val="-16"/>
          <w:sz w:val="28"/>
        </w:rPr>
        <w:t xml:space="preserve"> </w:t>
      </w:r>
      <w:r>
        <w:rPr>
          <w:rFonts w:ascii="Times New Roman" w:eastAsia="Times New Roman" w:hAnsi="Times New Roman" w:cs="Times New Roman"/>
          <w:sz w:val="28"/>
        </w:rPr>
        <w:t>цінувати</w:t>
      </w:r>
      <w:r>
        <w:rPr>
          <w:rFonts w:ascii="Times New Roman" w:eastAsia="Times New Roman" w:hAnsi="Times New Roman" w:cs="Times New Roman"/>
          <w:spacing w:val="-16"/>
          <w:sz w:val="28"/>
        </w:rPr>
        <w:t xml:space="preserve"> </w:t>
      </w:r>
      <w:r>
        <w:rPr>
          <w:rFonts w:ascii="Times New Roman" w:eastAsia="Times New Roman" w:hAnsi="Times New Roman" w:cs="Times New Roman"/>
          <w:sz w:val="28"/>
        </w:rPr>
        <w:t xml:space="preserve">культурне </w:t>
      </w:r>
      <w:r>
        <w:rPr>
          <w:rFonts w:ascii="Times New Roman" w:eastAsia="Times New Roman" w:hAnsi="Times New Roman" w:cs="Times New Roman"/>
          <w:spacing w:val="-8"/>
          <w:sz w:val="28"/>
        </w:rPr>
        <w:t>розмаїття</w:t>
      </w:r>
      <w:r>
        <w:rPr>
          <w:rFonts w:ascii="Times New Roman" w:eastAsia="Times New Roman" w:hAnsi="Times New Roman" w:cs="Times New Roman"/>
          <w:spacing w:val="-10"/>
          <w:sz w:val="28"/>
        </w:rPr>
        <w:t xml:space="preserve"> </w:t>
      </w:r>
      <w:r>
        <w:rPr>
          <w:rFonts w:ascii="Times New Roman" w:eastAsia="Times New Roman" w:hAnsi="Times New Roman" w:cs="Times New Roman"/>
          <w:spacing w:val="-8"/>
          <w:sz w:val="28"/>
        </w:rPr>
        <w:t>різних</w:t>
      </w:r>
      <w:r>
        <w:rPr>
          <w:rFonts w:ascii="Times New Roman" w:eastAsia="Times New Roman" w:hAnsi="Times New Roman" w:cs="Times New Roman"/>
          <w:spacing w:val="-9"/>
          <w:sz w:val="28"/>
        </w:rPr>
        <w:t xml:space="preserve"> </w:t>
      </w:r>
      <w:r>
        <w:rPr>
          <w:rFonts w:ascii="Times New Roman" w:eastAsia="Times New Roman" w:hAnsi="Times New Roman" w:cs="Times New Roman"/>
          <w:spacing w:val="-8"/>
          <w:sz w:val="28"/>
        </w:rPr>
        <w:t>народів</w:t>
      </w:r>
      <w:r>
        <w:rPr>
          <w:rFonts w:ascii="Times New Roman" w:eastAsia="Times New Roman" w:hAnsi="Times New Roman" w:cs="Times New Roman"/>
          <w:spacing w:val="-10"/>
          <w:sz w:val="28"/>
        </w:rPr>
        <w:t xml:space="preserve"> </w:t>
      </w:r>
      <w:r>
        <w:rPr>
          <w:rFonts w:ascii="Times New Roman" w:eastAsia="Times New Roman" w:hAnsi="Times New Roman" w:cs="Times New Roman"/>
          <w:spacing w:val="-8"/>
          <w:sz w:val="28"/>
        </w:rPr>
        <w:t>та</w:t>
      </w:r>
      <w:r>
        <w:rPr>
          <w:rFonts w:ascii="Times New Roman" w:eastAsia="Times New Roman" w:hAnsi="Times New Roman" w:cs="Times New Roman"/>
          <w:spacing w:val="-9"/>
          <w:sz w:val="28"/>
        </w:rPr>
        <w:t xml:space="preserve"> </w:t>
      </w:r>
      <w:r>
        <w:rPr>
          <w:rFonts w:ascii="Times New Roman" w:eastAsia="Times New Roman" w:hAnsi="Times New Roman" w:cs="Times New Roman"/>
          <w:spacing w:val="-8"/>
          <w:sz w:val="28"/>
        </w:rPr>
        <w:t>ідентифікацію</w:t>
      </w:r>
      <w:r>
        <w:rPr>
          <w:rFonts w:ascii="Times New Roman" w:eastAsia="Times New Roman" w:hAnsi="Times New Roman" w:cs="Times New Roman"/>
          <w:spacing w:val="-10"/>
          <w:sz w:val="28"/>
        </w:rPr>
        <w:t xml:space="preserve"> </w:t>
      </w:r>
      <w:r>
        <w:rPr>
          <w:rFonts w:ascii="Times New Roman" w:eastAsia="Times New Roman" w:hAnsi="Times New Roman" w:cs="Times New Roman"/>
          <w:spacing w:val="-8"/>
          <w:sz w:val="28"/>
        </w:rPr>
        <w:t>себе</w:t>
      </w:r>
      <w:r>
        <w:rPr>
          <w:rFonts w:ascii="Times New Roman" w:eastAsia="Times New Roman" w:hAnsi="Times New Roman" w:cs="Times New Roman"/>
          <w:spacing w:val="-9"/>
          <w:sz w:val="28"/>
        </w:rPr>
        <w:t xml:space="preserve"> </w:t>
      </w:r>
      <w:r>
        <w:rPr>
          <w:rFonts w:ascii="Times New Roman" w:eastAsia="Times New Roman" w:hAnsi="Times New Roman" w:cs="Times New Roman"/>
          <w:spacing w:val="-8"/>
          <w:sz w:val="28"/>
        </w:rPr>
        <w:t>як</w:t>
      </w:r>
      <w:r>
        <w:rPr>
          <w:rFonts w:ascii="Times New Roman" w:eastAsia="Times New Roman" w:hAnsi="Times New Roman" w:cs="Times New Roman"/>
          <w:spacing w:val="-10"/>
          <w:sz w:val="28"/>
        </w:rPr>
        <w:t xml:space="preserve"> </w:t>
      </w:r>
      <w:r>
        <w:rPr>
          <w:rFonts w:ascii="Times New Roman" w:eastAsia="Times New Roman" w:hAnsi="Times New Roman" w:cs="Times New Roman"/>
          <w:spacing w:val="-8"/>
          <w:sz w:val="28"/>
        </w:rPr>
        <w:t>громадянина</w:t>
      </w:r>
      <w:r>
        <w:rPr>
          <w:rFonts w:ascii="Times New Roman" w:eastAsia="Times New Roman" w:hAnsi="Times New Roman" w:cs="Times New Roman"/>
          <w:spacing w:val="-9"/>
          <w:sz w:val="28"/>
        </w:rPr>
        <w:t xml:space="preserve"> </w:t>
      </w:r>
      <w:r>
        <w:rPr>
          <w:rFonts w:ascii="Times New Roman" w:eastAsia="Times New Roman" w:hAnsi="Times New Roman" w:cs="Times New Roman"/>
          <w:spacing w:val="-8"/>
          <w:sz w:val="28"/>
        </w:rPr>
        <w:t>України,</w:t>
      </w:r>
      <w:r>
        <w:rPr>
          <w:rFonts w:ascii="Times New Roman" w:eastAsia="Times New Roman" w:hAnsi="Times New Roman" w:cs="Times New Roman"/>
          <w:spacing w:val="-10"/>
          <w:sz w:val="28"/>
        </w:rPr>
        <w:t xml:space="preserve"> </w:t>
      </w:r>
      <w:r>
        <w:rPr>
          <w:rFonts w:ascii="Times New Roman" w:eastAsia="Times New Roman" w:hAnsi="Times New Roman" w:cs="Times New Roman"/>
          <w:spacing w:val="-8"/>
          <w:sz w:val="28"/>
        </w:rPr>
        <w:t>дбайливе</w:t>
      </w:r>
      <w:r>
        <w:rPr>
          <w:rFonts w:ascii="Times New Roman" w:eastAsia="Times New Roman" w:hAnsi="Times New Roman" w:cs="Times New Roman"/>
          <w:spacing w:val="-9"/>
          <w:sz w:val="28"/>
        </w:rPr>
        <w:t xml:space="preserve"> </w:t>
      </w:r>
      <w:r>
        <w:rPr>
          <w:rFonts w:ascii="Times New Roman" w:eastAsia="Times New Roman" w:hAnsi="Times New Roman" w:cs="Times New Roman"/>
          <w:spacing w:val="-8"/>
          <w:sz w:val="28"/>
        </w:rPr>
        <w:t>ставлення</w:t>
      </w:r>
      <w:r>
        <w:rPr>
          <w:rFonts w:ascii="Times New Roman" w:eastAsia="Times New Roman" w:hAnsi="Times New Roman" w:cs="Times New Roman"/>
          <w:spacing w:val="-10"/>
          <w:sz w:val="28"/>
        </w:rPr>
        <w:t xml:space="preserve"> </w:t>
      </w:r>
      <w:r>
        <w:rPr>
          <w:rFonts w:ascii="Times New Roman" w:eastAsia="Times New Roman" w:hAnsi="Times New Roman" w:cs="Times New Roman"/>
          <w:spacing w:val="-8"/>
          <w:sz w:val="28"/>
        </w:rPr>
        <w:t>до власного</w:t>
      </w:r>
      <w:r>
        <w:rPr>
          <w:rFonts w:ascii="Times New Roman" w:eastAsia="Times New Roman" w:hAnsi="Times New Roman" w:cs="Times New Roman"/>
          <w:spacing w:val="-15"/>
          <w:sz w:val="28"/>
        </w:rPr>
        <w:t xml:space="preserve"> </w:t>
      </w:r>
      <w:r>
        <w:rPr>
          <w:rFonts w:ascii="Times New Roman" w:eastAsia="Times New Roman" w:hAnsi="Times New Roman" w:cs="Times New Roman"/>
          <w:spacing w:val="-8"/>
          <w:sz w:val="28"/>
        </w:rPr>
        <w:t>здоров’я</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8"/>
          <w:sz w:val="28"/>
        </w:rPr>
        <w:t>і</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8"/>
          <w:sz w:val="28"/>
        </w:rPr>
        <w:t>збереження</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8"/>
          <w:sz w:val="28"/>
        </w:rPr>
        <w:t>здоров’я</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8"/>
          <w:sz w:val="28"/>
        </w:rPr>
        <w:t>інших</w:t>
      </w:r>
      <w:r>
        <w:rPr>
          <w:rFonts w:ascii="Times New Roman" w:eastAsia="Times New Roman" w:hAnsi="Times New Roman" w:cs="Times New Roman"/>
          <w:spacing w:val="-15"/>
          <w:sz w:val="28"/>
        </w:rPr>
        <w:t xml:space="preserve"> </w:t>
      </w:r>
      <w:r>
        <w:rPr>
          <w:rFonts w:ascii="Times New Roman" w:eastAsia="Times New Roman" w:hAnsi="Times New Roman" w:cs="Times New Roman"/>
          <w:spacing w:val="-8"/>
          <w:sz w:val="28"/>
        </w:rPr>
        <w:t>людей,</w:t>
      </w:r>
      <w:r>
        <w:rPr>
          <w:rFonts w:ascii="Times New Roman" w:eastAsia="Times New Roman" w:hAnsi="Times New Roman" w:cs="Times New Roman"/>
          <w:spacing w:val="-15"/>
          <w:sz w:val="28"/>
        </w:rPr>
        <w:t xml:space="preserve"> </w:t>
      </w:r>
      <w:r>
        <w:rPr>
          <w:rFonts w:ascii="Times New Roman" w:eastAsia="Times New Roman" w:hAnsi="Times New Roman" w:cs="Times New Roman"/>
          <w:spacing w:val="-8"/>
          <w:sz w:val="28"/>
        </w:rPr>
        <w:t>дотримання</w:t>
      </w:r>
      <w:r>
        <w:rPr>
          <w:rFonts w:ascii="Times New Roman" w:eastAsia="Times New Roman" w:hAnsi="Times New Roman" w:cs="Times New Roman"/>
          <w:spacing w:val="-15"/>
          <w:sz w:val="28"/>
        </w:rPr>
        <w:t xml:space="preserve"> </w:t>
      </w:r>
      <w:r>
        <w:rPr>
          <w:rFonts w:ascii="Times New Roman" w:eastAsia="Times New Roman" w:hAnsi="Times New Roman" w:cs="Times New Roman"/>
          <w:spacing w:val="-8"/>
          <w:sz w:val="28"/>
        </w:rPr>
        <w:t>здорового</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8"/>
          <w:sz w:val="28"/>
        </w:rPr>
        <w:t>способу</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8"/>
          <w:sz w:val="28"/>
        </w:rPr>
        <w:t>життя;</w:t>
      </w:r>
    </w:p>
    <w:p w:rsidR="00B5200D" w:rsidRDefault="00A8020F">
      <w:pPr>
        <w:widowControl w:val="0"/>
        <w:numPr>
          <w:ilvl w:val="0"/>
          <w:numId w:val="1"/>
        </w:numPr>
        <w:tabs>
          <w:tab w:val="left" w:pos="1600"/>
        </w:tabs>
        <w:autoSpaceDE w:val="0"/>
        <w:autoSpaceDN w:val="0"/>
        <w:spacing w:after="0" w:line="240" w:lineRule="auto"/>
        <w:ind w:left="0" w:right="110" w:firstLine="876"/>
        <w:jc w:val="both"/>
        <w:rPr>
          <w:rFonts w:ascii="Times New Roman" w:eastAsia="Times New Roman" w:hAnsi="Times New Roman" w:cs="Times New Roman"/>
          <w:sz w:val="28"/>
        </w:rPr>
      </w:pPr>
      <w:r>
        <w:rPr>
          <w:rFonts w:ascii="Times New Roman" w:eastAsia="Times New Roman" w:hAnsi="Times New Roman" w:cs="Times New Roman"/>
          <w:spacing w:val="-2"/>
          <w:sz w:val="28"/>
        </w:rPr>
        <w:t>культурна</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2"/>
          <w:sz w:val="28"/>
        </w:rPr>
        <w:t>компетентність,</w:t>
      </w:r>
      <w:r>
        <w:rPr>
          <w:rFonts w:ascii="Times New Roman" w:eastAsia="Times New Roman" w:hAnsi="Times New Roman" w:cs="Times New Roman"/>
          <w:spacing w:val="-12"/>
          <w:sz w:val="28"/>
        </w:rPr>
        <w:t xml:space="preserve"> </w:t>
      </w:r>
      <w:r>
        <w:rPr>
          <w:rFonts w:ascii="Times New Roman" w:eastAsia="Times New Roman" w:hAnsi="Times New Roman" w:cs="Times New Roman"/>
          <w:spacing w:val="-2"/>
          <w:sz w:val="28"/>
        </w:rPr>
        <w:t>що</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2"/>
          <w:sz w:val="28"/>
        </w:rPr>
        <w:t>передбачає</w:t>
      </w:r>
      <w:r>
        <w:rPr>
          <w:rFonts w:ascii="Times New Roman" w:eastAsia="Times New Roman" w:hAnsi="Times New Roman" w:cs="Times New Roman"/>
          <w:spacing w:val="-12"/>
          <w:sz w:val="28"/>
        </w:rPr>
        <w:t xml:space="preserve"> </w:t>
      </w:r>
      <w:r>
        <w:rPr>
          <w:rFonts w:ascii="Times New Roman" w:eastAsia="Times New Roman" w:hAnsi="Times New Roman" w:cs="Times New Roman"/>
          <w:spacing w:val="-2"/>
          <w:sz w:val="28"/>
        </w:rPr>
        <w:t>залучення</w:t>
      </w:r>
      <w:r>
        <w:rPr>
          <w:rFonts w:ascii="Times New Roman" w:eastAsia="Times New Roman" w:hAnsi="Times New Roman" w:cs="Times New Roman"/>
          <w:spacing w:val="-12"/>
          <w:sz w:val="28"/>
        </w:rPr>
        <w:t xml:space="preserve"> </w:t>
      </w:r>
      <w:r>
        <w:rPr>
          <w:rFonts w:ascii="Times New Roman" w:eastAsia="Times New Roman" w:hAnsi="Times New Roman" w:cs="Times New Roman"/>
          <w:spacing w:val="-2"/>
          <w:sz w:val="28"/>
        </w:rPr>
        <w:t>до</w:t>
      </w:r>
      <w:r>
        <w:rPr>
          <w:rFonts w:ascii="Times New Roman" w:eastAsia="Times New Roman" w:hAnsi="Times New Roman" w:cs="Times New Roman"/>
          <w:spacing w:val="-12"/>
          <w:sz w:val="28"/>
        </w:rPr>
        <w:t xml:space="preserve"> </w:t>
      </w:r>
      <w:r>
        <w:rPr>
          <w:rFonts w:ascii="Times New Roman" w:eastAsia="Times New Roman" w:hAnsi="Times New Roman" w:cs="Times New Roman"/>
          <w:spacing w:val="-2"/>
          <w:sz w:val="28"/>
        </w:rPr>
        <w:t>різних</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2"/>
          <w:sz w:val="28"/>
        </w:rPr>
        <w:t>видів</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2"/>
          <w:sz w:val="28"/>
        </w:rPr>
        <w:t xml:space="preserve">мистецької </w:t>
      </w:r>
      <w:r>
        <w:rPr>
          <w:rFonts w:ascii="Times New Roman" w:eastAsia="Times New Roman" w:hAnsi="Times New Roman" w:cs="Times New Roman"/>
          <w:sz w:val="28"/>
        </w:rPr>
        <w:t xml:space="preserve">творчості (образотворче, музичне та інші види мистецтв) шляхом розкриття і розвитку </w:t>
      </w:r>
      <w:r>
        <w:rPr>
          <w:rFonts w:ascii="Times New Roman" w:eastAsia="Times New Roman" w:hAnsi="Times New Roman" w:cs="Times New Roman"/>
          <w:spacing w:val="-6"/>
          <w:sz w:val="28"/>
        </w:rPr>
        <w:t>природних</w:t>
      </w:r>
      <w:r>
        <w:rPr>
          <w:rFonts w:ascii="Times New Roman" w:eastAsia="Times New Roman" w:hAnsi="Times New Roman" w:cs="Times New Roman"/>
          <w:spacing w:val="-21"/>
          <w:sz w:val="28"/>
        </w:rPr>
        <w:t xml:space="preserve"> </w:t>
      </w:r>
      <w:r>
        <w:rPr>
          <w:rFonts w:ascii="Times New Roman" w:eastAsia="Times New Roman" w:hAnsi="Times New Roman" w:cs="Times New Roman"/>
          <w:spacing w:val="-6"/>
          <w:sz w:val="28"/>
        </w:rPr>
        <w:t>здібностей,</w:t>
      </w:r>
      <w:r>
        <w:rPr>
          <w:rFonts w:ascii="Times New Roman" w:eastAsia="Times New Roman" w:hAnsi="Times New Roman" w:cs="Times New Roman"/>
          <w:spacing w:val="-19"/>
          <w:sz w:val="28"/>
        </w:rPr>
        <w:t xml:space="preserve"> </w:t>
      </w:r>
      <w:r>
        <w:rPr>
          <w:rFonts w:ascii="Times New Roman" w:eastAsia="Times New Roman" w:hAnsi="Times New Roman" w:cs="Times New Roman"/>
          <w:spacing w:val="-6"/>
          <w:sz w:val="28"/>
        </w:rPr>
        <w:t>творчого</w:t>
      </w:r>
      <w:r>
        <w:rPr>
          <w:rFonts w:ascii="Times New Roman" w:eastAsia="Times New Roman" w:hAnsi="Times New Roman" w:cs="Times New Roman"/>
          <w:spacing w:val="-19"/>
          <w:sz w:val="28"/>
        </w:rPr>
        <w:t xml:space="preserve"> </w:t>
      </w:r>
      <w:r>
        <w:rPr>
          <w:rFonts w:ascii="Times New Roman" w:eastAsia="Times New Roman" w:hAnsi="Times New Roman" w:cs="Times New Roman"/>
          <w:spacing w:val="-6"/>
          <w:sz w:val="28"/>
        </w:rPr>
        <w:t>вираження</w:t>
      </w:r>
      <w:r>
        <w:rPr>
          <w:rFonts w:ascii="Times New Roman" w:eastAsia="Times New Roman" w:hAnsi="Times New Roman" w:cs="Times New Roman"/>
          <w:spacing w:val="-21"/>
          <w:sz w:val="28"/>
        </w:rPr>
        <w:t xml:space="preserve"> </w:t>
      </w:r>
      <w:r>
        <w:rPr>
          <w:rFonts w:ascii="Times New Roman" w:eastAsia="Times New Roman" w:hAnsi="Times New Roman" w:cs="Times New Roman"/>
          <w:spacing w:val="-6"/>
          <w:sz w:val="28"/>
        </w:rPr>
        <w:t>особистості;</w:t>
      </w:r>
    </w:p>
    <w:p w:rsidR="00B5200D" w:rsidRDefault="00A8020F">
      <w:pPr>
        <w:widowControl w:val="0"/>
        <w:numPr>
          <w:ilvl w:val="0"/>
          <w:numId w:val="1"/>
        </w:numPr>
        <w:tabs>
          <w:tab w:val="left" w:pos="1660"/>
        </w:tabs>
        <w:autoSpaceDE w:val="0"/>
        <w:autoSpaceDN w:val="0"/>
        <w:spacing w:after="0" w:line="240" w:lineRule="auto"/>
        <w:ind w:left="0" w:right="107" w:firstLine="876"/>
        <w:jc w:val="both"/>
        <w:rPr>
          <w:rFonts w:ascii="Times New Roman" w:eastAsia="Times New Roman" w:hAnsi="Times New Roman" w:cs="Times New Roman"/>
          <w:sz w:val="28"/>
        </w:rPr>
      </w:pPr>
      <w:r>
        <w:rPr>
          <w:rFonts w:ascii="Times New Roman" w:eastAsia="Times New Roman" w:hAnsi="Times New Roman" w:cs="Times New Roman"/>
          <w:sz w:val="28"/>
        </w:rPr>
        <w:t>підприємливість та фінансова грамотність, що передбачають</w:t>
      </w:r>
      <w:r>
        <w:rPr>
          <w:rFonts w:ascii="Times New Roman" w:eastAsia="Times New Roman" w:hAnsi="Times New Roman" w:cs="Times New Roman"/>
          <w:spacing w:val="40"/>
          <w:sz w:val="28"/>
        </w:rPr>
        <w:t xml:space="preserve"> </w:t>
      </w:r>
      <w:r>
        <w:rPr>
          <w:rFonts w:ascii="Times New Roman" w:eastAsia="Times New Roman" w:hAnsi="Times New Roman" w:cs="Times New Roman"/>
          <w:sz w:val="28"/>
        </w:rPr>
        <w:t xml:space="preserve">ініціативність, </w:t>
      </w:r>
      <w:r>
        <w:rPr>
          <w:rFonts w:ascii="Times New Roman" w:eastAsia="Times New Roman" w:hAnsi="Times New Roman" w:cs="Times New Roman"/>
          <w:spacing w:val="-8"/>
          <w:sz w:val="28"/>
        </w:rPr>
        <w:t>готовність</w:t>
      </w:r>
      <w:r>
        <w:rPr>
          <w:rFonts w:ascii="Times New Roman" w:eastAsia="Times New Roman" w:hAnsi="Times New Roman" w:cs="Times New Roman"/>
          <w:spacing w:val="-10"/>
          <w:sz w:val="28"/>
        </w:rPr>
        <w:t xml:space="preserve"> </w:t>
      </w:r>
      <w:r>
        <w:rPr>
          <w:rFonts w:ascii="Times New Roman" w:eastAsia="Times New Roman" w:hAnsi="Times New Roman" w:cs="Times New Roman"/>
          <w:spacing w:val="-8"/>
          <w:sz w:val="28"/>
        </w:rPr>
        <w:t>брати</w:t>
      </w:r>
      <w:r>
        <w:rPr>
          <w:rFonts w:ascii="Times New Roman" w:eastAsia="Times New Roman" w:hAnsi="Times New Roman" w:cs="Times New Roman"/>
          <w:spacing w:val="-9"/>
          <w:sz w:val="28"/>
        </w:rPr>
        <w:t xml:space="preserve"> </w:t>
      </w:r>
      <w:r>
        <w:rPr>
          <w:rFonts w:ascii="Times New Roman" w:eastAsia="Times New Roman" w:hAnsi="Times New Roman" w:cs="Times New Roman"/>
          <w:spacing w:val="-8"/>
          <w:sz w:val="28"/>
        </w:rPr>
        <w:t>відповідальність</w:t>
      </w:r>
      <w:r>
        <w:rPr>
          <w:rFonts w:ascii="Times New Roman" w:eastAsia="Times New Roman" w:hAnsi="Times New Roman" w:cs="Times New Roman"/>
          <w:spacing w:val="-10"/>
          <w:sz w:val="28"/>
        </w:rPr>
        <w:t xml:space="preserve"> </w:t>
      </w:r>
      <w:r>
        <w:rPr>
          <w:rFonts w:ascii="Times New Roman" w:eastAsia="Times New Roman" w:hAnsi="Times New Roman" w:cs="Times New Roman"/>
          <w:spacing w:val="-8"/>
          <w:sz w:val="28"/>
        </w:rPr>
        <w:t>за</w:t>
      </w:r>
      <w:r>
        <w:rPr>
          <w:rFonts w:ascii="Times New Roman" w:eastAsia="Times New Roman" w:hAnsi="Times New Roman" w:cs="Times New Roman"/>
          <w:spacing w:val="-9"/>
          <w:sz w:val="28"/>
        </w:rPr>
        <w:t xml:space="preserve"> </w:t>
      </w:r>
      <w:r>
        <w:rPr>
          <w:rFonts w:ascii="Times New Roman" w:eastAsia="Times New Roman" w:hAnsi="Times New Roman" w:cs="Times New Roman"/>
          <w:spacing w:val="-8"/>
          <w:sz w:val="28"/>
        </w:rPr>
        <w:t>власні</w:t>
      </w:r>
      <w:r>
        <w:rPr>
          <w:rFonts w:ascii="Times New Roman" w:eastAsia="Times New Roman" w:hAnsi="Times New Roman" w:cs="Times New Roman"/>
          <w:spacing w:val="-10"/>
          <w:sz w:val="28"/>
        </w:rPr>
        <w:t xml:space="preserve"> </w:t>
      </w:r>
      <w:r>
        <w:rPr>
          <w:rFonts w:ascii="Times New Roman" w:eastAsia="Times New Roman" w:hAnsi="Times New Roman" w:cs="Times New Roman"/>
          <w:spacing w:val="-8"/>
          <w:sz w:val="28"/>
        </w:rPr>
        <w:t>рішення,</w:t>
      </w:r>
      <w:r>
        <w:rPr>
          <w:rFonts w:ascii="Times New Roman" w:eastAsia="Times New Roman" w:hAnsi="Times New Roman" w:cs="Times New Roman"/>
          <w:spacing w:val="-9"/>
          <w:sz w:val="28"/>
        </w:rPr>
        <w:t xml:space="preserve"> </w:t>
      </w:r>
      <w:r>
        <w:rPr>
          <w:rFonts w:ascii="Times New Roman" w:eastAsia="Times New Roman" w:hAnsi="Times New Roman" w:cs="Times New Roman"/>
          <w:spacing w:val="-8"/>
          <w:sz w:val="28"/>
        </w:rPr>
        <w:t>вміння</w:t>
      </w:r>
      <w:r>
        <w:rPr>
          <w:rFonts w:ascii="Times New Roman" w:eastAsia="Times New Roman" w:hAnsi="Times New Roman" w:cs="Times New Roman"/>
          <w:spacing w:val="-10"/>
          <w:sz w:val="28"/>
        </w:rPr>
        <w:t xml:space="preserve"> </w:t>
      </w:r>
      <w:r>
        <w:rPr>
          <w:rFonts w:ascii="Times New Roman" w:eastAsia="Times New Roman" w:hAnsi="Times New Roman" w:cs="Times New Roman"/>
          <w:spacing w:val="-8"/>
          <w:sz w:val="28"/>
        </w:rPr>
        <w:t>організовувати</w:t>
      </w:r>
      <w:r>
        <w:rPr>
          <w:rFonts w:ascii="Times New Roman" w:eastAsia="Times New Roman" w:hAnsi="Times New Roman" w:cs="Times New Roman"/>
          <w:spacing w:val="-9"/>
          <w:sz w:val="28"/>
        </w:rPr>
        <w:t xml:space="preserve"> </w:t>
      </w:r>
      <w:r>
        <w:rPr>
          <w:rFonts w:ascii="Times New Roman" w:eastAsia="Times New Roman" w:hAnsi="Times New Roman" w:cs="Times New Roman"/>
          <w:spacing w:val="-8"/>
          <w:sz w:val="28"/>
        </w:rPr>
        <w:t>свою</w:t>
      </w:r>
      <w:r>
        <w:rPr>
          <w:rFonts w:ascii="Times New Roman" w:eastAsia="Times New Roman" w:hAnsi="Times New Roman" w:cs="Times New Roman"/>
          <w:spacing w:val="-10"/>
          <w:sz w:val="28"/>
        </w:rPr>
        <w:t xml:space="preserve"> </w:t>
      </w:r>
      <w:r>
        <w:rPr>
          <w:rFonts w:ascii="Times New Roman" w:eastAsia="Times New Roman" w:hAnsi="Times New Roman" w:cs="Times New Roman"/>
          <w:spacing w:val="-8"/>
          <w:sz w:val="28"/>
        </w:rPr>
        <w:t>діяльність</w:t>
      </w:r>
      <w:r>
        <w:rPr>
          <w:rFonts w:ascii="Times New Roman" w:eastAsia="Times New Roman" w:hAnsi="Times New Roman" w:cs="Times New Roman"/>
          <w:spacing w:val="-9"/>
          <w:sz w:val="28"/>
        </w:rPr>
        <w:t xml:space="preserve"> </w:t>
      </w:r>
      <w:r>
        <w:rPr>
          <w:rFonts w:ascii="Times New Roman" w:eastAsia="Times New Roman" w:hAnsi="Times New Roman" w:cs="Times New Roman"/>
          <w:spacing w:val="-8"/>
          <w:sz w:val="28"/>
        </w:rPr>
        <w:t xml:space="preserve">для </w:t>
      </w:r>
      <w:r>
        <w:rPr>
          <w:rFonts w:ascii="Times New Roman" w:eastAsia="Times New Roman" w:hAnsi="Times New Roman" w:cs="Times New Roman"/>
          <w:spacing w:val="-10"/>
          <w:sz w:val="28"/>
        </w:rPr>
        <w:t>досягнення</w:t>
      </w:r>
      <w:r>
        <w:rPr>
          <w:rFonts w:ascii="Times New Roman" w:eastAsia="Times New Roman" w:hAnsi="Times New Roman" w:cs="Times New Roman"/>
          <w:spacing w:val="-1"/>
          <w:sz w:val="28"/>
        </w:rPr>
        <w:t xml:space="preserve"> </w:t>
      </w:r>
      <w:r>
        <w:rPr>
          <w:rFonts w:ascii="Times New Roman" w:eastAsia="Times New Roman" w:hAnsi="Times New Roman" w:cs="Times New Roman"/>
          <w:spacing w:val="-10"/>
          <w:sz w:val="28"/>
        </w:rPr>
        <w:t>цілей,</w:t>
      </w:r>
      <w:r>
        <w:rPr>
          <w:rFonts w:ascii="Times New Roman" w:eastAsia="Times New Roman" w:hAnsi="Times New Roman" w:cs="Times New Roman"/>
          <w:spacing w:val="-2"/>
          <w:sz w:val="28"/>
        </w:rPr>
        <w:t xml:space="preserve"> </w:t>
      </w:r>
      <w:r>
        <w:rPr>
          <w:rFonts w:ascii="Times New Roman" w:eastAsia="Times New Roman" w:hAnsi="Times New Roman" w:cs="Times New Roman"/>
          <w:spacing w:val="-10"/>
          <w:sz w:val="28"/>
        </w:rPr>
        <w:t>усвідомлення</w:t>
      </w:r>
      <w:r>
        <w:rPr>
          <w:rFonts w:ascii="Times New Roman" w:eastAsia="Times New Roman" w:hAnsi="Times New Roman" w:cs="Times New Roman"/>
          <w:spacing w:val="-3"/>
          <w:sz w:val="28"/>
        </w:rPr>
        <w:t xml:space="preserve"> </w:t>
      </w:r>
      <w:r>
        <w:rPr>
          <w:rFonts w:ascii="Times New Roman" w:eastAsia="Times New Roman" w:hAnsi="Times New Roman" w:cs="Times New Roman"/>
          <w:spacing w:val="-10"/>
          <w:sz w:val="28"/>
        </w:rPr>
        <w:t>етичних</w:t>
      </w:r>
      <w:r>
        <w:rPr>
          <w:rFonts w:ascii="Times New Roman" w:eastAsia="Times New Roman" w:hAnsi="Times New Roman" w:cs="Times New Roman"/>
          <w:sz w:val="28"/>
        </w:rPr>
        <w:t xml:space="preserve"> </w:t>
      </w:r>
      <w:r>
        <w:rPr>
          <w:rFonts w:ascii="Times New Roman" w:eastAsia="Times New Roman" w:hAnsi="Times New Roman" w:cs="Times New Roman"/>
          <w:spacing w:val="-10"/>
          <w:sz w:val="28"/>
        </w:rPr>
        <w:t>цінностей</w:t>
      </w:r>
      <w:r>
        <w:rPr>
          <w:rFonts w:ascii="Times New Roman" w:eastAsia="Times New Roman" w:hAnsi="Times New Roman" w:cs="Times New Roman"/>
          <w:spacing w:val="-2"/>
          <w:sz w:val="28"/>
        </w:rPr>
        <w:t xml:space="preserve"> </w:t>
      </w:r>
      <w:r>
        <w:rPr>
          <w:rFonts w:ascii="Times New Roman" w:eastAsia="Times New Roman" w:hAnsi="Times New Roman" w:cs="Times New Roman"/>
          <w:spacing w:val="-10"/>
          <w:sz w:val="28"/>
        </w:rPr>
        <w:t>ефективної</w:t>
      </w:r>
      <w:r>
        <w:rPr>
          <w:rFonts w:ascii="Times New Roman" w:eastAsia="Times New Roman" w:hAnsi="Times New Roman" w:cs="Times New Roman"/>
          <w:spacing w:val="-2"/>
          <w:sz w:val="28"/>
        </w:rPr>
        <w:t xml:space="preserve"> </w:t>
      </w:r>
      <w:r>
        <w:rPr>
          <w:rFonts w:ascii="Times New Roman" w:eastAsia="Times New Roman" w:hAnsi="Times New Roman" w:cs="Times New Roman"/>
          <w:spacing w:val="-10"/>
          <w:sz w:val="28"/>
        </w:rPr>
        <w:t>співпраці,</w:t>
      </w:r>
      <w:r>
        <w:rPr>
          <w:rFonts w:ascii="Times New Roman" w:eastAsia="Times New Roman" w:hAnsi="Times New Roman" w:cs="Times New Roman"/>
          <w:spacing w:val="-2"/>
          <w:sz w:val="28"/>
        </w:rPr>
        <w:t xml:space="preserve"> </w:t>
      </w:r>
      <w:r>
        <w:rPr>
          <w:rFonts w:ascii="Times New Roman" w:eastAsia="Times New Roman" w:hAnsi="Times New Roman" w:cs="Times New Roman"/>
          <w:spacing w:val="-10"/>
          <w:sz w:val="28"/>
        </w:rPr>
        <w:t>готовність</w:t>
      </w:r>
      <w:r>
        <w:rPr>
          <w:rFonts w:ascii="Times New Roman" w:eastAsia="Times New Roman" w:hAnsi="Times New Roman" w:cs="Times New Roman"/>
          <w:sz w:val="28"/>
        </w:rPr>
        <w:t xml:space="preserve"> </w:t>
      </w:r>
      <w:r>
        <w:rPr>
          <w:rFonts w:ascii="Times New Roman" w:eastAsia="Times New Roman" w:hAnsi="Times New Roman" w:cs="Times New Roman"/>
          <w:spacing w:val="-10"/>
          <w:sz w:val="28"/>
        </w:rPr>
        <w:t>до</w:t>
      </w:r>
      <w:r>
        <w:rPr>
          <w:rFonts w:ascii="Times New Roman" w:eastAsia="Times New Roman" w:hAnsi="Times New Roman" w:cs="Times New Roman"/>
          <w:spacing w:val="-2"/>
          <w:sz w:val="28"/>
        </w:rPr>
        <w:t xml:space="preserve"> </w:t>
      </w:r>
      <w:r>
        <w:rPr>
          <w:rFonts w:ascii="Times New Roman" w:eastAsia="Times New Roman" w:hAnsi="Times New Roman" w:cs="Times New Roman"/>
          <w:spacing w:val="-10"/>
          <w:sz w:val="28"/>
        </w:rPr>
        <w:t xml:space="preserve">втілення </w:t>
      </w:r>
      <w:r>
        <w:rPr>
          <w:rFonts w:ascii="Times New Roman" w:eastAsia="Times New Roman" w:hAnsi="Times New Roman" w:cs="Times New Roman"/>
          <w:spacing w:val="-6"/>
          <w:sz w:val="28"/>
        </w:rPr>
        <w:t>в</w:t>
      </w:r>
      <w:r>
        <w:rPr>
          <w:rFonts w:ascii="Times New Roman" w:eastAsia="Times New Roman" w:hAnsi="Times New Roman" w:cs="Times New Roman"/>
          <w:spacing w:val="-17"/>
          <w:sz w:val="28"/>
        </w:rPr>
        <w:t xml:space="preserve"> </w:t>
      </w:r>
      <w:r>
        <w:rPr>
          <w:rFonts w:ascii="Times New Roman" w:eastAsia="Times New Roman" w:hAnsi="Times New Roman" w:cs="Times New Roman"/>
          <w:spacing w:val="-6"/>
          <w:sz w:val="28"/>
        </w:rPr>
        <w:t>життя</w:t>
      </w:r>
      <w:r>
        <w:rPr>
          <w:rFonts w:ascii="Times New Roman" w:eastAsia="Times New Roman" w:hAnsi="Times New Roman" w:cs="Times New Roman"/>
          <w:spacing w:val="-17"/>
          <w:sz w:val="28"/>
        </w:rPr>
        <w:t xml:space="preserve"> </w:t>
      </w:r>
      <w:r>
        <w:rPr>
          <w:rFonts w:ascii="Times New Roman" w:eastAsia="Times New Roman" w:hAnsi="Times New Roman" w:cs="Times New Roman"/>
          <w:spacing w:val="-6"/>
          <w:sz w:val="28"/>
        </w:rPr>
        <w:t>ініційованих</w:t>
      </w:r>
      <w:r>
        <w:rPr>
          <w:rFonts w:ascii="Times New Roman" w:eastAsia="Times New Roman" w:hAnsi="Times New Roman" w:cs="Times New Roman"/>
          <w:spacing w:val="-17"/>
          <w:sz w:val="28"/>
        </w:rPr>
        <w:t xml:space="preserve"> </w:t>
      </w:r>
      <w:r>
        <w:rPr>
          <w:rFonts w:ascii="Times New Roman" w:eastAsia="Times New Roman" w:hAnsi="Times New Roman" w:cs="Times New Roman"/>
          <w:spacing w:val="-6"/>
          <w:sz w:val="28"/>
        </w:rPr>
        <w:t>ідей,</w:t>
      </w:r>
      <w:r>
        <w:rPr>
          <w:rFonts w:ascii="Times New Roman" w:eastAsia="Times New Roman" w:hAnsi="Times New Roman" w:cs="Times New Roman"/>
          <w:spacing w:val="-17"/>
          <w:sz w:val="28"/>
        </w:rPr>
        <w:t xml:space="preserve"> </w:t>
      </w:r>
      <w:r>
        <w:rPr>
          <w:rFonts w:ascii="Times New Roman" w:eastAsia="Times New Roman" w:hAnsi="Times New Roman" w:cs="Times New Roman"/>
          <w:spacing w:val="-6"/>
          <w:sz w:val="28"/>
        </w:rPr>
        <w:t>прийняття</w:t>
      </w:r>
      <w:r>
        <w:rPr>
          <w:rFonts w:ascii="Times New Roman" w:eastAsia="Times New Roman" w:hAnsi="Times New Roman" w:cs="Times New Roman"/>
          <w:spacing w:val="-14"/>
          <w:sz w:val="28"/>
        </w:rPr>
        <w:t xml:space="preserve"> </w:t>
      </w:r>
      <w:r>
        <w:rPr>
          <w:rFonts w:ascii="Times New Roman" w:eastAsia="Times New Roman" w:hAnsi="Times New Roman" w:cs="Times New Roman"/>
          <w:spacing w:val="-6"/>
          <w:sz w:val="28"/>
        </w:rPr>
        <w:t>власних</w:t>
      </w:r>
      <w:r>
        <w:rPr>
          <w:rFonts w:ascii="Times New Roman" w:eastAsia="Times New Roman" w:hAnsi="Times New Roman" w:cs="Times New Roman"/>
          <w:spacing w:val="-17"/>
          <w:sz w:val="28"/>
        </w:rPr>
        <w:t xml:space="preserve"> </w:t>
      </w:r>
      <w:r>
        <w:rPr>
          <w:rFonts w:ascii="Times New Roman" w:eastAsia="Times New Roman" w:hAnsi="Times New Roman" w:cs="Times New Roman"/>
          <w:spacing w:val="-6"/>
          <w:sz w:val="28"/>
        </w:rPr>
        <w:t>рішень.</w:t>
      </w:r>
    </w:p>
    <w:p w:rsidR="00B5200D" w:rsidRDefault="00A8020F">
      <w:pPr>
        <w:widowControl w:val="0"/>
        <w:autoSpaceDE w:val="0"/>
        <w:autoSpaceDN w:val="0"/>
        <w:spacing w:before="75" w:after="0" w:line="240" w:lineRule="auto"/>
        <w:ind w:right="107" w:firstLine="876"/>
        <w:jc w:val="both"/>
        <w:rPr>
          <w:rFonts w:ascii="Times New Roman" w:eastAsia="Times New Roman" w:hAnsi="Times New Roman" w:cs="Times New Roman"/>
          <w:spacing w:val="-6"/>
          <w:sz w:val="28"/>
          <w:szCs w:val="28"/>
        </w:rPr>
      </w:pPr>
      <w:r>
        <w:rPr>
          <w:rFonts w:ascii="Times New Roman" w:eastAsia="Times New Roman" w:hAnsi="Times New Roman" w:cs="Times New Roman"/>
          <w:b/>
          <w:sz w:val="28"/>
          <w:szCs w:val="28"/>
        </w:rPr>
        <w:t xml:space="preserve">Спільними для всіх ключових компетентностей є такі вміння: </w:t>
      </w:r>
      <w:r>
        <w:rPr>
          <w:rFonts w:ascii="Times New Roman" w:eastAsia="Times New Roman" w:hAnsi="Times New Roman" w:cs="Times New Roman"/>
          <w:sz w:val="28"/>
          <w:szCs w:val="28"/>
        </w:rPr>
        <w:t xml:space="preserve">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w:t>
      </w:r>
      <w:r>
        <w:rPr>
          <w:rFonts w:ascii="Times New Roman" w:eastAsia="Times New Roman" w:hAnsi="Times New Roman" w:cs="Times New Roman"/>
          <w:spacing w:val="-6"/>
          <w:sz w:val="28"/>
          <w:szCs w:val="28"/>
        </w:rPr>
        <w:t>проблеми,</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6"/>
          <w:sz w:val="28"/>
          <w:szCs w:val="28"/>
        </w:rPr>
        <w:t>співпрацювати</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6"/>
          <w:sz w:val="28"/>
          <w:szCs w:val="28"/>
        </w:rPr>
        <w:t>з</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6"/>
          <w:sz w:val="28"/>
          <w:szCs w:val="28"/>
        </w:rPr>
        <w:t>іншими</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6"/>
          <w:sz w:val="28"/>
          <w:szCs w:val="28"/>
        </w:rPr>
        <w:t>особами.</w:t>
      </w:r>
    </w:p>
    <w:p w:rsidR="00B5200D" w:rsidRDefault="00A8020F">
      <w:pPr>
        <w:widowControl w:val="0"/>
        <w:autoSpaceDE w:val="0"/>
        <w:autoSpaceDN w:val="0"/>
        <w:spacing w:before="75" w:after="0" w:line="240" w:lineRule="auto"/>
        <w:ind w:right="107" w:firstLine="87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Враховуючи</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інтегрований</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характер</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компетентності,</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у</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процесі</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реалізації</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 xml:space="preserve">Освітньої </w:t>
      </w:r>
      <w:r>
        <w:rPr>
          <w:rFonts w:ascii="Times New Roman" w:eastAsia="Times New Roman" w:hAnsi="Times New Roman" w:cs="Times New Roman"/>
          <w:spacing w:val="-4"/>
          <w:sz w:val="28"/>
          <w:szCs w:val="28"/>
        </w:rPr>
        <w:t>програми</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4"/>
          <w:sz w:val="28"/>
          <w:szCs w:val="28"/>
        </w:rPr>
        <w:t>рекомендується</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4"/>
          <w:sz w:val="28"/>
          <w:szCs w:val="28"/>
        </w:rPr>
        <w:t>використовувати</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4"/>
          <w:sz w:val="28"/>
          <w:szCs w:val="28"/>
        </w:rPr>
        <w:t>внутрішньопредметні</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4"/>
          <w:sz w:val="28"/>
          <w:szCs w:val="28"/>
        </w:rPr>
        <w:t>і</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4"/>
          <w:sz w:val="28"/>
          <w:szCs w:val="28"/>
        </w:rPr>
        <w:t>міжпредметні</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4"/>
          <w:sz w:val="28"/>
          <w:szCs w:val="28"/>
        </w:rPr>
        <w:t>зв’язки,</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4"/>
          <w:sz w:val="28"/>
          <w:szCs w:val="28"/>
        </w:rPr>
        <w:t xml:space="preserve">які </w:t>
      </w:r>
      <w:r>
        <w:rPr>
          <w:rFonts w:ascii="Times New Roman" w:eastAsia="Times New Roman" w:hAnsi="Times New Roman" w:cs="Times New Roman"/>
          <w:spacing w:val="-8"/>
          <w:sz w:val="28"/>
          <w:szCs w:val="28"/>
        </w:rPr>
        <w:t>сприяють</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8"/>
          <w:sz w:val="28"/>
          <w:szCs w:val="28"/>
        </w:rPr>
        <w:t>цілісності</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8"/>
          <w:sz w:val="28"/>
          <w:szCs w:val="28"/>
        </w:rPr>
        <w:t>результатів</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8"/>
          <w:sz w:val="28"/>
          <w:szCs w:val="28"/>
        </w:rPr>
        <w:t>початкової</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8"/>
          <w:sz w:val="28"/>
          <w:szCs w:val="28"/>
        </w:rPr>
        <w:t>освіти</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8"/>
          <w:sz w:val="28"/>
          <w:szCs w:val="28"/>
        </w:rPr>
        <w:t>та</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8"/>
          <w:sz w:val="28"/>
          <w:szCs w:val="28"/>
        </w:rPr>
        <w:t>переносу</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8"/>
          <w:sz w:val="28"/>
          <w:szCs w:val="28"/>
        </w:rPr>
        <w:t>умінь</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8"/>
          <w:sz w:val="28"/>
          <w:szCs w:val="28"/>
        </w:rPr>
        <w:t>у</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8"/>
          <w:sz w:val="28"/>
          <w:szCs w:val="28"/>
        </w:rPr>
        <w:t>нові</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8"/>
          <w:sz w:val="28"/>
          <w:szCs w:val="28"/>
        </w:rPr>
        <w:t>ситуації.</w:t>
      </w:r>
    </w:p>
    <w:p w:rsidR="00B5200D" w:rsidRDefault="00A8020F">
      <w:pPr>
        <w:widowControl w:val="0"/>
        <w:autoSpaceDE w:val="0"/>
        <w:autoSpaceDN w:val="0"/>
        <w:spacing w:after="0" w:line="240" w:lineRule="auto"/>
        <w:ind w:right="102" w:firstLine="876"/>
        <w:jc w:val="both"/>
        <w:rPr>
          <w:rFonts w:ascii="Times New Roman" w:eastAsia="Times New Roman" w:hAnsi="Times New Roman" w:cs="Times New Roman"/>
          <w:sz w:val="28"/>
          <w:szCs w:val="28"/>
        </w:rPr>
      </w:pPr>
      <w:r>
        <w:rPr>
          <w:rFonts w:ascii="Times New Roman" w:eastAsia="Times New Roman" w:hAnsi="Times New Roman" w:cs="Times New Roman"/>
          <w:b/>
          <w:sz w:val="28"/>
        </w:rPr>
        <w:t>Вимоги до дітей, які розпочинають навчання у початковій школі</w:t>
      </w:r>
      <w:r>
        <w:rPr>
          <w:rFonts w:ascii="Times New Roman" w:eastAsia="Times New Roman" w:hAnsi="Times New Roman" w:cs="Times New Roman"/>
          <w:sz w:val="28"/>
        </w:rPr>
        <w:t xml:space="preserve">, мають </w:t>
      </w:r>
      <w:r>
        <w:rPr>
          <w:rFonts w:ascii="Times New Roman" w:eastAsia="Times New Roman" w:hAnsi="Times New Roman" w:cs="Times New Roman"/>
          <w:spacing w:val="-6"/>
          <w:sz w:val="28"/>
        </w:rPr>
        <w:t>враховувати</w:t>
      </w:r>
      <w:r>
        <w:rPr>
          <w:rFonts w:ascii="Times New Roman" w:eastAsia="Times New Roman" w:hAnsi="Times New Roman" w:cs="Times New Roman"/>
          <w:spacing w:val="-20"/>
          <w:sz w:val="28"/>
        </w:rPr>
        <w:t xml:space="preserve"> </w:t>
      </w:r>
      <w:r>
        <w:rPr>
          <w:rFonts w:ascii="Times New Roman" w:eastAsia="Times New Roman" w:hAnsi="Times New Roman" w:cs="Times New Roman"/>
          <w:spacing w:val="-6"/>
          <w:sz w:val="28"/>
        </w:rPr>
        <w:t>досягнення</w:t>
      </w:r>
      <w:r>
        <w:rPr>
          <w:rFonts w:ascii="Times New Roman" w:eastAsia="Times New Roman" w:hAnsi="Times New Roman" w:cs="Times New Roman"/>
          <w:spacing w:val="-19"/>
          <w:sz w:val="28"/>
        </w:rPr>
        <w:t xml:space="preserve"> </w:t>
      </w:r>
      <w:r>
        <w:rPr>
          <w:rFonts w:ascii="Times New Roman" w:eastAsia="Times New Roman" w:hAnsi="Times New Roman" w:cs="Times New Roman"/>
          <w:spacing w:val="-6"/>
          <w:sz w:val="28"/>
        </w:rPr>
        <w:t>попереднього</w:t>
      </w:r>
      <w:r>
        <w:rPr>
          <w:rFonts w:ascii="Times New Roman" w:eastAsia="Times New Roman" w:hAnsi="Times New Roman" w:cs="Times New Roman"/>
          <w:spacing w:val="-19"/>
          <w:sz w:val="28"/>
        </w:rPr>
        <w:t xml:space="preserve"> </w:t>
      </w:r>
      <w:r>
        <w:rPr>
          <w:rFonts w:ascii="Times New Roman" w:eastAsia="Times New Roman" w:hAnsi="Times New Roman" w:cs="Times New Roman"/>
          <w:spacing w:val="-6"/>
          <w:sz w:val="28"/>
        </w:rPr>
        <w:t>етапу</w:t>
      </w:r>
      <w:r>
        <w:rPr>
          <w:rFonts w:ascii="Times New Roman" w:eastAsia="Times New Roman" w:hAnsi="Times New Roman" w:cs="Times New Roman"/>
          <w:spacing w:val="-21"/>
          <w:sz w:val="28"/>
        </w:rPr>
        <w:t xml:space="preserve"> </w:t>
      </w:r>
      <w:r>
        <w:rPr>
          <w:rFonts w:ascii="Times New Roman" w:eastAsia="Times New Roman" w:hAnsi="Times New Roman" w:cs="Times New Roman"/>
          <w:spacing w:val="-6"/>
          <w:sz w:val="28"/>
        </w:rPr>
        <w:t>їхнього</w:t>
      </w:r>
      <w:r>
        <w:rPr>
          <w:rFonts w:ascii="Times New Roman" w:eastAsia="Times New Roman" w:hAnsi="Times New Roman" w:cs="Times New Roman"/>
          <w:spacing w:val="-21"/>
          <w:sz w:val="28"/>
        </w:rPr>
        <w:t xml:space="preserve"> </w:t>
      </w:r>
      <w:r>
        <w:rPr>
          <w:rFonts w:ascii="Times New Roman" w:eastAsia="Times New Roman" w:hAnsi="Times New Roman" w:cs="Times New Roman"/>
          <w:spacing w:val="-6"/>
          <w:sz w:val="28"/>
        </w:rPr>
        <w:t xml:space="preserve">розвитку. </w:t>
      </w:r>
      <w:r>
        <w:rPr>
          <w:rFonts w:ascii="Times New Roman" w:eastAsia="Times New Roman" w:hAnsi="Times New Roman" w:cs="Times New Roman"/>
          <w:sz w:val="28"/>
          <w:szCs w:val="28"/>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w:t>
      </w:r>
      <w:r>
        <w:rPr>
          <w:rFonts w:ascii="Times New Roman" w:eastAsia="Times New Roman" w:hAnsi="Times New Roman" w:cs="Times New Roman"/>
          <w:sz w:val="28"/>
          <w:szCs w:val="28"/>
        </w:rPr>
        <w:lastRenderedPageBreak/>
        <w:t xml:space="preserve">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w:t>
      </w:r>
      <w:r>
        <w:rPr>
          <w:rFonts w:ascii="Times New Roman" w:eastAsia="Times New Roman" w:hAnsi="Times New Roman" w:cs="Times New Roman"/>
          <w:i/>
          <w:sz w:val="28"/>
          <w:szCs w:val="28"/>
        </w:rPr>
        <w:t>фізичної, соціальної, емоційно-ціннісної, пізнавальної, мовленнєвої, творчої</w:t>
      </w:r>
      <w:r>
        <w:rPr>
          <w:rFonts w:ascii="Times New Roman" w:eastAsia="Times New Roman" w:hAnsi="Times New Roman" w:cs="Times New Roman"/>
          <w:sz w:val="28"/>
          <w:szCs w:val="28"/>
        </w:rPr>
        <w:t>.</w:t>
      </w:r>
    </w:p>
    <w:p w:rsidR="00B5200D" w:rsidRDefault="00A8020F">
      <w:pPr>
        <w:widowControl w:val="0"/>
        <w:autoSpaceDE w:val="0"/>
        <w:autoSpaceDN w:val="0"/>
        <w:spacing w:after="0" w:line="240" w:lineRule="auto"/>
        <w:ind w:right="112" w:firstLine="87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B5200D" w:rsidRPr="002B7221" w:rsidRDefault="00A8020F" w:rsidP="002B7221">
      <w:pPr>
        <w:widowControl w:val="0"/>
        <w:autoSpaceDE w:val="0"/>
        <w:autoSpaceDN w:val="0"/>
        <w:spacing w:after="0" w:line="240" w:lineRule="auto"/>
        <w:ind w:right="105" w:firstLine="876"/>
        <w:jc w:val="both"/>
        <w:rPr>
          <w:rFonts w:ascii="Times New Roman" w:eastAsia="Times New Roman" w:hAnsi="Times New Roman" w:cs="Times New Roman"/>
          <w:sz w:val="28"/>
        </w:rPr>
      </w:pPr>
      <w:r>
        <w:rPr>
          <w:rFonts w:ascii="Times New Roman" w:eastAsia="Times New Roman" w:hAnsi="Times New Roman" w:cs="Times New Roman"/>
          <w:b/>
          <w:sz w:val="28"/>
        </w:rPr>
        <w:t xml:space="preserve">Загальний обсяг навчального навантаження </w:t>
      </w:r>
      <w:r>
        <w:rPr>
          <w:rFonts w:ascii="Times New Roman" w:eastAsia="Times New Roman" w:hAnsi="Times New Roman" w:cs="Times New Roman"/>
          <w:sz w:val="28"/>
        </w:rPr>
        <w:t>для учнів 1-х класів – 700 годин/навчальний рік; для учнів 2-х класів - 770 годин/ навчальний рік, для 3-4-х кла</w:t>
      </w:r>
      <w:r w:rsidR="002B7221">
        <w:rPr>
          <w:rFonts w:ascii="Times New Roman" w:eastAsia="Times New Roman" w:hAnsi="Times New Roman" w:cs="Times New Roman"/>
          <w:sz w:val="28"/>
        </w:rPr>
        <w:t>сів - 805 годин/ навчальний рік.</w:t>
      </w:r>
    </w:p>
    <w:p w:rsidR="00B5200D" w:rsidRDefault="00A8020F">
      <w:pPr>
        <w:widowControl w:val="0"/>
        <w:autoSpaceDE w:val="0"/>
        <w:autoSpaceDN w:val="0"/>
        <w:spacing w:after="0" w:line="240" w:lineRule="auto"/>
        <w:ind w:right="115" w:firstLine="96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w:t>
      </w:r>
    </w:p>
    <w:p w:rsidR="00B5200D" w:rsidRDefault="00A8020F">
      <w:pPr>
        <w:widowControl w:val="0"/>
        <w:autoSpaceDE w:val="0"/>
        <w:autoSpaceDN w:val="0"/>
        <w:spacing w:after="0" w:line="240" w:lineRule="auto"/>
        <w:ind w:right="111" w:firstLine="87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визначенні гранично допустимого навантаження учнів ураховані санітарно- гігієнічні норми та нормативну тривалість уроків у 1 –х класах – 35 хвилин, у 2-4-х класах – 40 хвилин.</w:t>
      </w:r>
    </w:p>
    <w:p w:rsidR="00B5200D" w:rsidRDefault="00A8020F">
      <w:pPr>
        <w:widowControl w:val="0"/>
        <w:autoSpaceDE w:val="0"/>
        <w:autoSpaceDN w:val="0"/>
        <w:spacing w:after="0" w:line="240" w:lineRule="auto"/>
        <w:ind w:right="103" w:firstLine="87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Контроль і оцінювання навчальних досягнень здобувачів </w:t>
      </w:r>
      <w:r>
        <w:rPr>
          <w:rFonts w:ascii="Times New Roman" w:eastAsia="Times New Roman" w:hAnsi="Times New Roman" w:cs="Times New Roman"/>
          <w:sz w:val="28"/>
          <w:szCs w:val="28"/>
        </w:rPr>
        <w:t>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B5200D" w:rsidRDefault="00A8020F">
      <w:pPr>
        <w:widowControl w:val="0"/>
        <w:autoSpaceDE w:val="0"/>
        <w:autoSpaceDN w:val="0"/>
        <w:spacing w:before="1" w:after="0" w:line="240" w:lineRule="auto"/>
        <w:ind w:right="114" w:firstLine="87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w:t>
      </w:r>
      <w:r>
        <w:rPr>
          <w:rFonts w:ascii="Times New Roman" w:eastAsia="Times New Roman" w:hAnsi="Times New Roman" w:cs="Times New Roman"/>
          <w:spacing w:val="-2"/>
          <w:sz w:val="28"/>
          <w:szCs w:val="28"/>
        </w:rPr>
        <w:t>корекції.</w:t>
      </w:r>
    </w:p>
    <w:p w:rsidR="00B5200D" w:rsidRDefault="00A8020F">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Навчальні досягнення здобувачів у 1-2-х</w:t>
      </w:r>
      <w:r>
        <w:rPr>
          <w:rFonts w:ascii="Times New Roman" w:eastAsia="Times New Roman" w:hAnsi="Times New Roman" w:cs="Times New Roman"/>
          <w:sz w:val="28"/>
          <w:szCs w:val="28"/>
        </w:rPr>
        <w:t xml:space="preserve"> класах підлягають вербальному, </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формувальному оцінюванню.</w:t>
      </w:r>
      <w:r>
        <w:rPr>
          <w:rFonts w:ascii="Times New Roman" w:eastAsia="Times New Roman" w:hAnsi="Times New Roman" w:cs="Times New Roman"/>
          <w:spacing w:val="40"/>
          <w:sz w:val="28"/>
          <w:szCs w:val="28"/>
        </w:rPr>
        <w:t xml:space="preserve"> </w:t>
      </w:r>
    </w:p>
    <w:p w:rsidR="00B5200D" w:rsidRDefault="00A8020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Навчальні досягнення здобувачів у 3-4 класах</w:t>
      </w:r>
      <w:r>
        <w:rPr>
          <w:rFonts w:ascii="Times New Roman" w:eastAsia="Times New Roman" w:hAnsi="Times New Roman" w:cs="Times New Roman"/>
          <w:sz w:val="28"/>
          <w:szCs w:val="28"/>
          <w:lang w:eastAsia="ru-RU"/>
        </w:rPr>
        <w:t xml:space="preserve"> підлягають формувальному та підсумковому (тематичному і завершальному) оцінюванню.</w:t>
      </w:r>
    </w:p>
    <w:p w:rsidR="00B5200D" w:rsidRDefault="00A8020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Формувальне оцінювання</w:t>
      </w:r>
      <w:r>
        <w:rPr>
          <w:rFonts w:ascii="Times New Roman" w:eastAsia="Times New Roman" w:hAnsi="Times New Roman" w:cs="Times New Roman"/>
          <w:sz w:val="28"/>
          <w:szCs w:val="28"/>
          <w:lang w:eastAsia="ru-RU"/>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w:t>
      </w:r>
      <w:r>
        <w:rPr>
          <w:rFonts w:ascii="Times New Roman" w:eastAsia="Times New Roman" w:hAnsi="Times New Roman" w:cs="Times New Roman"/>
          <w:sz w:val="28"/>
          <w:szCs w:val="28"/>
          <w:lang w:eastAsia="ru-RU"/>
        </w:rPr>
        <w:lastRenderedPageBreak/>
        <w:t>якості особистості, бажання навчатися, не боятися помилок, переконання у власних можливостях і здібностях.</w:t>
      </w:r>
    </w:p>
    <w:p w:rsidR="00B5200D" w:rsidRDefault="00A8020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Підсумкове оцінювання</w:t>
      </w:r>
      <w:r>
        <w:rPr>
          <w:rFonts w:ascii="Times New Roman" w:eastAsia="Times New Roman" w:hAnsi="Times New Roman" w:cs="Times New Roman"/>
          <w:sz w:val="28"/>
          <w:szCs w:val="28"/>
          <w:lang w:eastAsia="ru-RU"/>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w:t>
      </w:r>
    </w:p>
    <w:p w:rsidR="002B7221" w:rsidRDefault="00A8020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Здобувачі початкової освіти проходять </w:t>
      </w:r>
      <w:r>
        <w:rPr>
          <w:rFonts w:ascii="Times New Roman" w:eastAsia="Times New Roman" w:hAnsi="Times New Roman" w:cs="Times New Roman"/>
          <w:i/>
          <w:sz w:val="28"/>
          <w:szCs w:val="28"/>
          <w:lang w:eastAsia="ru-RU"/>
        </w:rPr>
        <w:t>державну підсумкову атестацію</w:t>
      </w:r>
      <w:r>
        <w:rPr>
          <w:rFonts w:ascii="Times New Roman" w:eastAsia="Times New Roman" w:hAnsi="Times New Roman" w:cs="Times New Roman"/>
          <w:sz w:val="28"/>
          <w:szCs w:val="28"/>
          <w:lang w:eastAsia="ru-RU"/>
        </w:rPr>
        <w:t>, яка здійснюється лише з метою моніторингу якості освітньої діяльності ліцею та якості освіти.</w:t>
      </w:r>
    </w:p>
    <w:p w:rsidR="00B5200D" w:rsidRDefault="002B72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8020F">
        <w:rPr>
          <w:rFonts w:ascii="Times New Roman" w:eastAsia="Times New Roman" w:hAnsi="Times New Roman" w:cs="Times New Roman"/>
          <w:sz w:val="28"/>
          <w:szCs w:val="28"/>
          <w:lang w:eastAsia="ru-RU"/>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B5200D" w:rsidRDefault="00A8020F">
      <w:pPr>
        <w:shd w:val="clear" w:color="auto" w:fill="FFFFFF"/>
        <w:spacing w:after="0" w:line="240" w:lineRule="auto"/>
        <w:ind w:right="-1"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Вивчення освітніх галузей: </w:t>
      </w:r>
    </w:p>
    <w:p w:rsidR="00B5200D" w:rsidRDefault="00A8020F">
      <w:pPr>
        <w:widowControl w:val="0"/>
        <w:numPr>
          <w:ilvl w:val="0"/>
          <w:numId w:val="2"/>
        </w:numPr>
        <w:shd w:val="clear" w:color="auto" w:fill="FFFFFF"/>
        <w:autoSpaceDE w:val="0"/>
        <w:autoSpaceDN w:val="0"/>
        <w:spacing w:after="0" w:line="240" w:lineRule="auto"/>
        <w:ind w:left="0" w:right="-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мовно-літературна – українська мова (1-4 кл.), іноземна мова (англійська) (1-4 кл.);</w:t>
      </w:r>
    </w:p>
    <w:p w:rsidR="00B5200D" w:rsidRDefault="00A8020F">
      <w:pPr>
        <w:widowControl w:val="0"/>
        <w:numPr>
          <w:ilvl w:val="0"/>
          <w:numId w:val="2"/>
        </w:numPr>
        <w:shd w:val="clear" w:color="auto" w:fill="FFFFFF"/>
        <w:autoSpaceDE w:val="0"/>
        <w:autoSpaceDN w:val="0"/>
        <w:spacing w:after="0" w:line="240" w:lineRule="auto"/>
        <w:ind w:left="0" w:right="-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математична – математика (1-4 кл.); </w:t>
      </w:r>
    </w:p>
    <w:p w:rsidR="00B5200D" w:rsidRDefault="00A8020F">
      <w:pPr>
        <w:widowControl w:val="0"/>
        <w:numPr>
          <w:ilvl w:val="0"/>
          <w:numId w:val="2"/>
        </w:numPr>
        <w:shd w:val="clear" w:color="auto" w:fill="FFFFFF"/>
        <w:autoSpaceDE w:val="0"/>
        <w:autoSpaceDN w:val="0"/>
        <w:spacing w:after="0" w:line="240" w:lineRule="auto"/>
        <w:ind w:left="0" w:right="-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природнича, громадянська й історична, соціальна і здоров’язбережувальна – «Я досліджую світ» (1-4 класи);</w:t>
      </w:r>
    </w:p>
    <w:p w:rsidR="00B5200D" w:rsidRDefault="00A8020F">
      <w:pPr>
        <w:widowControl w:val="0"/>
        <w:numPr>
          <w:ilvl w:val="0"/>
          <w:numId w:val="2"/>
        </w:numPr>
        <w:shd w:val="clear" w:color="auto" w:fill="FFFFFF"/>
        <w:autoSpaceDE w:val="0"/>
        <w:autoSpaceDN w:val="0"/>
        <w:spacing w:after="0" w:line="240" w:lineRule="auto"/>
        <w:ind w:left="0" w:right="-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мистецька – образотворче мистецтво (1-4 кл.),  музичне мистецтво (1-4 кл.);</w:t>
      </w:r>
    </w:p>
    <w:p w:rsidR="00B5200D" w:rsidRDefault="00A8020F">
      <w:pPr>
        <w:widowControl w:val="0"/>
        <w:numPr>
          <w:ilvl w:val="0"/>
          <w:numId w:val="2"/>
        </w:numPr>
        <w:shd w:val="clear" w:color="auto" w:fill="FFFFFF"/>
        <w:autoSpaceDE w:val="0"/>
        <w:autoSpaceDN w:val="0"/>
        <w:spacing w:after="0" w:line="240" w:lineRule="auto"/>
        <w:ind w:left="0" w:right="-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технологічна  – дизайн і технології (1-4 класи);</w:t>
      </w:r>
    </w:p>
    <w:p w:rsidR="00B5200D" w:rsidRDefault="00A8020F">
      <w:pPr>
        <w:widowControl w:val="0"/>
        <w:numPr>
          <w:ilvl w:val="0"/>
          <w:numId w:val="2"/>
        </w:numPr>
        <w:shd w:val="clear" w:color="auto" w:fill="FFFFFF"/>
        <w:tabs>
          <w:tab w:val="left" w:pos="0"/>
        </w:tabs>
        <w:autoSpaceDE w:val="0"/>
        <w:autoSpaceDN w:val="0"/>
        <w:spacing w:after="0" w:line="240" w:lineRule="auto"/>
        <w:ind w:left="0" w:right="-1"/>
        <w:contextualSpacing/>
        <w:jc w:val="both"/>
        <w:rPr>
          <w:rFonts w:eastAsiaTheme="minorEastAsia"/>
          <w:sz w:val="28"/>
          <w:szCs w:val="28"/>
          <w:lang w:eastAsia="ru-RU"/>
        </w:rPr>
      </w:pPr>
      <w:r>
        <w:rPr>
          <w:rFonts w:ascii="Times New Roman" w:eastAsia="Times New Roman" w:hAnsi="Times New Roman" w:cs="Times New Roman"/>
          <w:sz w:val="28"/>
          <w:szCs w:val="28"/>
          <w:lang w:eastAsia="ru-RU"/>
        </w:rPr>
        <w:t>фізкультурна  – фізична культура (1 – 4 класи);</w:t>
      </w:r>
    </w:p>
    <w:p w:rsidR="00B5200D" w:rsidRDefault="00A8020F">
      <w:pPr>
        <w:widowControl w:val="0"/>
        <w:numPr>
          <w:ilvl w:val="0"/>
          <w:numId w:val="2"/>
        </w:numPr>
        <w:shd w:val="clear" w:color="auto" w:fill="FFFFFF"/>
        <w:tabs>
          <w:tab w:val="left" w:pos="0"/>
        </w:tabs>
        <w:autoSpaceDE w:val="0"/>
        <w:autoSpaceDN w:val="0"/>
        <w:spacing w:after="0" w:line="240" w:lineRule="auto"/>
        <w:ind w:left="0" w:right="-1"/>
        <w:contextualSpacing/>
        <w:jc w:val="both"/>
        <w:rPr>
          <w:rFonts w:eastAsiaTheme="minorEastAsia"/>
          <w:sz w:val="28"/>
          <w:szCs w:val="28"/>
          <w:lang w:eastAsia="ru-RU"/>
        </w:rPr>
      </w:pPr>
      <w:r>
        <w:rPr>
          <w:rFonts w:ascii="Times New Roman" w:eastAsia="Times New Roman" w:hAnsi="Times New Roman" w:cs="Times New Roman"/>
          <w:sz w:val="28"/>
          <w:szCs w:val="28"/>
          <w:lang w:eastAsia="ru-RU"/>
        </w:rPr>
        <w:t>інформативна  – інформатика (2 – 4 класи).</w:t>
      </w:r>
    </w:p>
    <w:p w:rsidR="00B5200D" w:rsidRDefault="00A8020F">
      <w:pPr>
        <w:spacing w:after="0" w:line="240" w:lineRule="auto"/>
        <w:ind w:right="-4"/>
        <w:jc w:val="both"/>
        <w:rPr>
          <w:rFonts w:ascii="Times New Roman" w:eastAsia="Times New Roman" w:hAnsi="Times New Roman" w:cs="Times New Roman"/>
          <w:sz w:val="24"/>
          <w:szCs w:val="24"/>
          <w:lang w:eastAsia="ru-RU"/>
        </w:rPr>
      </w:pPr>
      <w:r>
        <w:rPr>
          <w:rFonts w:eastAsiaTheme="minorEastAsia"/>
          <w:sz w:val="28"/>
          <w:szCs w:val="28"/>
          <w:lang w:eastAsia="ru-RU"/>
        </w:rPr>
        <w:t xml:space="preserve">     </w:t>
      </w:r>
      <w:r>
        <w:rPr>
          <w:rFonts w:ascii="Times New Roman" w:eastAsia="Times New Roman" w:hAnsi="Times New Roman" w:cs="Times New Roman"/>
          <w:b/>
          <w:bCs/>
          <w:color w:val="000000"/>
          <w:sz w:val="28"/>
          <w:szCs w:val="28"/>
          <w:lang w:eastAsia="ru-RU"/>
        </w:rPr>
        <w:t xml:space="preserve">Очікувані результати навчання здобувачів освіти 1-2-х і 3-4-х класів </w:t>
      </w:r>
      <w:r>
        <w:rPr>
          <w:rFonts w:ascii="Times New Roman" w:eastAsia="Times New Roman" w:hAnsi="Times New Roman" w:cs="Times New Roman"/>
          <w:color w:val="000000"/>
          <w:sz w:val="28"/>
          <w:szCs w:val="28"/>
          <w:lang w:eastAsia="ru-RU"/>
        </w:rPr>
        <w:t>у повному обсязі реалізують вимоги до обов’язкових результатів навчання учнів молодшого шкільного віку після першого (адаптаційно-ігрового) та другого (основного) циклів початкової освіти, що визначені Державним стандартом початкової освіти.</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Вимірювання результатів</w:t>
      </w:r>
      <w:r>
        <w:rPr>
          <w:rFonts w:ascii="Times New Roman" w:eastAsia="Times New Roman" w:hAnsi="Times New Roman" w:cs="Times New Roman"/>
          <w:sz w:val="28"/>
          <w:szCs w:val="28"/>
          <w:lang w:eastAsia="ru-RU"/>
        </w:rPr>
        <w:t xml:space="preserve"> навчання здобувачів освіти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B5200D" w:rsidRDefault="00A8020F">
      <w:pPr>
        <w:spacing w:before="30" w:after="0" w:line="240" w:lineRule="auto"/>
        <w:ind w:right="-4"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Установлення ступеня досягнення </w:t>
      </w:r>
      <w:r>
        <w:rPr>
          <w:rFonts w:ascii="Times New Roman" w:eastAsia="Times New Roman" w:hAnsi="Times New Roman" w:cs="Times New Roman"/>
          <w:bCs/>
          <w:iCs/>
          <w:color w:val="000000"/>
          <w:sz w:val="28"/>
          <w:szCs w:val="28"/>
          <w:lang w:eastAsia="ru-RU"/>
        </w:rPr>
        <w:t>учнями 1‒4-х класів</w:t>
      </w:r>
      <w:r>
        <w:rPr>
          <w:rFonts w:ascii="Times New Roman" w:eastAsia="Times New Roman" w:hAnsi="Times New Roman" w:cs="Times New Roman"/>
          <w:b/>
          <w:bCs/>
          <w:i/>
          <w:iCs/>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обов’язкових результатів навчання здійснюється відповідно до наказу Міністерства освіти і науки України від 13.07.2021 № 813 «Про затвердження методичних рекомендацій щодо оцінювання результатів навчання учнів 1-4 класів закладів загальної середньої освіти» </w:t>
      </w:r>
    </w:p>
    <w:p w:rsidR="00B5200D" w:rsidRDefault="00A8020F">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У 1-му класі передбачено формувальне і підсумкове оцінювання. Останнє здійснюється лише в кінці навчального року та має на меті визначення освітніх завдань для реалізації індивідуального підходу до дитини </w:t>
      </w:r>
      <w:r>
        <w:rPr>
          <w:rFonts w:ascii="Times New Roman" w:eastAsia="Times New Roman" w:hAnsi="Times New Roman" w:cs="Times New Roman"/>
          <w:color w:val="000000"/>
          <w:sz w:val="28"/>
          <w:szCs w:val="28"/>
          <w:lang w:eastAsia="ru-RU"/>
        </w:rPr>
        <w:lastRenderedPageBreak/>
        <w:t>в процесі подальшого навчання. Облік результатів підсумкового оцінювання фіксується вчителем у свідоцтві досягнень.</w:t>
      </w:r>
    </w:p>
    <w:p w:rsidR="00B5200D" w:rsidRDefault="00A8020F">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Навчальні досягнення учнів 2-х класів підлягають формувальному та підсумковому (тематичному і завершальному) оцінюванню. </w:t>
      </w:r>
    </w:p>
    <w:p w:rsidR="00B5200D" w:rsidRDefault="00A8020F">
      <w:pPr>
        <w:spacing w:after="0" w:line="240" w:lineRule="auto"/>
        <w:ind w:firstLine="851"/>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Тривалість виконання діагностичної роботи не має перевищувати 35 хвилин (5 хвилин — інструктаж, 30 хвилин — виконання роботи). Діагностувальні роботи, що проводяться з мовно-літературної, математичної та природничої освітніх галузей, учні виконують у зошитах для діагностичних робіт або на окремих аркушах тощо.  Результатом оцінювання діагностувальної роботи є оцінне судження («має значні успіхи» / «демонструє помітний прогрес» / «досягає результату за допомогою вчителя» / «потребує уваги й допомоги»). Оцінні судження не фіксуються в Класному журналі, але можуть зберігатися в учнівському портфоліо. </w:t>
      </w:r>
    </w:p>
    <w:p w:rsidR="00B5200D" w:rsidRDefault="00A8020F">
      <w:pPr>
        <w:spacing w:before="33" w:after="0" w:line="240" w:lineRule="auto"/>
        <w:ind w:right="-2" w:firstLine="712"/>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ru-RU" w:eastAsia="ru-RU"/>
        </w:rPr>
        <w:t xml:space="preserve">Установлення ступеня досягнення </w:t>
      </w:r>
      <w:r>
        <w:rPr>
          <w:rFonts w:ascii="Times New Roman" w:eastAsia="Times New Roman" w:hAnsi="Times New Roman" w:cs="Times New Roman"/>
          <w:b/>
          <w:bCs/>
          <w:iCs/>
          <w:color w:val="000000"/>
          <w:sz w:val="28"/>
          <w:szCs w:val="28"/>
          <w:lang w:val="ru-RU" w:eastAsia="ru-RU"/>
        </w:rPr>
        <w:t>учнями 3‒4-х х класів</w:t>
      </w:r>
      <w:r>
        <w:rPr>
          <w:rFonts w:ascii="Times New Roman" w:eastAsia="Times New Roman" w:hAnsi="Times New Roman" w:cs="Times New Roman"/>
          <w:b/>
          <w:bCs/>
          <w:i/>
          <w:iCs/>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 xml:space="preserve">обов’язкових результатів навчання здійснюється за допомогою </w:t>
      </w:r>
      <w:r>
        <w:rPr>
          <w:rFonts w:ascii="Times New Roman" w:eastAsia="Times New Roman" w:hAnsi="Times New Roman" w:cs="Times New Roman"/>
          <w:b/>
          <w:bCs/>
          <w:iCs/>
          <w:color w:val="000000"/>
          <w:sz w:val="28"/>
          <w:szCs w:val="28"/>
          <w:lang w:val="ru-RU" w:eastAsia="ru-RU"/>
        </w:rPr>
        <w:t xml:space="preserve">формувального та підсумкового (тематичного й завершального) оцінювання </w:t>
      </w:r>
      <w:r>
        <w:rPr>
          <w:rFonts w:ascii="Times New Roman" w:eastAsia="Times New Roman" w:hAnsi="Times New Roman" w:cs="Times New Roman"/>
          <w:color w:val="000000"/>
          <w:sz w:val="28"/>
          <w:szCs w:val="28"/>
          <w:lang w:val="ru-RU" w:eastAsia="ru-RU"/>
        </w:rPr>
        <w:t>відповідно до вимог чинного законодавства</w:t>
      </w:r>
      <w:r>
        <w:rPr>
          <w:rFonts w:ascii="Times New Roman" w:eastAsia="Times New Roman" w:hAnsi="Times New Roman" w:cs="Times New Roman"/>
          <w:b/>
          <w:bCs/>
          <w:i/>
          <w:iCs/>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Здобувачі початкової освіти проходять державну підсумкову атестацію, що здійснюється лише з метою моніторингу якості освітнього процесу</w:t>
      </w:r>
      <w:r>
        <w:rPr>
          <w:rFonts w:ascii="Times New Roman" w:eastAsia="Times New Roman" w:hAnsi="Times New Roman" w:cs="Times New Roman"/>
          <w:color w:val="000000"/>
          <w:sz w:val="28"/>
          <w:szCs w:val="28"/>
          <w:lang w:eastAsia="ru-RU"/>
        </w:rPr>
        <w:t>.</w:t>
      </w:r>
    </w:p>
    <w:p w:rsidR="00B5200D" w:rsidRDefault="00A8020F">
      <w:pPr>
        <w:spacing w:before="36" w:after="0" w:line="240" w:lineRule="auto"/>
        <w:ind w:right="-2" w:firstLine="56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Упродовж навчання в початковій школі учні опановують способи самоконтролю, саморефлексії та самооцінювання, що сприяє стимулюванню відповідальності, розвитку інтересу, своєчасному виявленню прогалин і корекції в знаннях, уміннях, навичках.</w:t>
      </w:r>
      <w:r>
        <w:rPr>
          <w:rFonts w:ascii="Times New Roman" w:eastAsia="Times New Roman" w:hAnsi="Times New Roman" w:cs="Times New Roman"/>
          <w:color w:val="000000"/>
          <w:sz w:val="28"/>
          <w:szCs w:val="28"/>
          <w:lang w:val="ru-RU" w:eastAsia="ru-RU"/>
        </w:rPr>
        <w:t> </w:t>
      </w:r>
    </w:p>
    <w:p w:rsidR="00B5200D" w:rsidRDefault="00A8020F">
      <w:pPr>
        <w:spacing w:after="0" w:line="240" w:lineRule="auto"/>
        <w:ind w:firstLine="71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b/>
          <w:color w:val="000000"/>
          <w:sz w:val="28"/>
          <w:szCs w:val="28"/>
          <w:lang w:val="ru-RU" w:eastAsia="ru-RU"/>
        </w:rPr>
        <w:t>Система внутрішнього забезпечення якості</w:t>
      </w:r>
      <w:r>
        <w:rPr>
          <w:rFonts w:ascii="Times New Roman" w:eastAsia="Times New Roman" w:hAnsi="Times New Roman" w:cs="Times New Roman"/>
          <w:color w:val="000000"/>
          <w:sz w:val="28"/>
          <w:szCs w:val="28"/>
          <w:lang w:val="ru-RU" w:eastAsia="ru-RU"/>
        </w:rPr>
        <w:t xml:space="preserve"> складається з наступних компонентів:</w:t>
      </w:r>
    </w:p>
    <w:p w:rsidR="00B5200D" w:rsidRDefault="00A8020F">
      <w:pPr>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ru-RU" w:eastAsia="ru-RU"/>
        </w:rPr>
        <w:t xml:space="preserve">1. </w:t>
      </w:r>
      <w:r>
        <w:rPr>
          <w:rFonts w:ascii="Times New Roman" w:eastAsia="Times New Roman" w:hAnsi="Times New Roman" w:cs="Times New Roman"/>
          <w:b/>
          <w:color w:val="000000"/>
          <w:sz w:val="28"/>
          <w:szCs w:val="28"/>
          <w:lang w:val="ru-RU" w:eastAsia="ru-RU"/>
        </w:rPr>
        <w:t>Кадрове забезпечення освітньої діяльності</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ru-RU" w:eastAsia="ru-RU"/>
        </w:rPr>
        <w:t xml:space="preserve">Директор </w:t>
      </w:r>
      <w:r>
        <w:rPr>
          <w:rFonts w:ascii="Times New Roman" w:eastAsia="Times New Roman" w:hAnsi="Times New Roman" w:cs="Times New Roman"/>
          <w:color w:val="000000"/>
          <w:sz w:val="28"/>
          <w:szCs w:val="28"/>
          <w:lang w:eastAsia="ru-RU"/>
        </w:rPr>
        <w:t>закладу</w:t>
      </w:r>
      <w:r>
        <w:rPr>
          <w:rFonts w:ascii="Times New Roman" w:eastAsia="Times New Roman" w:hAnsi="Times New Roman" w:cs="Times New Roman"/>
          <w:color w:val="000000"/>
          <w:sz w:val="28"/>
          <w:szCs w:val="28"/>
          <w:lang w:val="ru-RU" w:eastAsia="ru-RU"/>
        </w:rPr>
        <w:t xml:space="preserve"> формує штат закладу, залучаючи кваліфікованих працівників відповідно до штатного розпису. В </w:t>
      </w:r>
      <w:r>
        <w:rPr>
          <w:rFonts w:ascii="Times New Roman" w:eastAsia="Times New Roman" w:hAnsi="Times New Roman" w:cs="Times New Roman"/>
          <w:color w:val="000000"/>
          <w:sz w:val="28"/>
          <w:szCs w:val="28"/>
          <w:lang w:eastAsia="ru-RU"/>
        </w:rPr>
        <w:t>закладі</w:t>
      </w:r>
      <w:r>
        <w:rPr>
          <w:rFonts w:ascii="Times New Roman" w:eastAsia="Times New Roman" w:hAnsi="Times New Roman" w:cs="Times New Roman"/>
          <w:color w:val="000000"/>
          <w:sz w:val="28"/>
          <w:szCs w:val="28"/>
          <w:lang w:val="ru-RU" w:eastAsia="ru-RU"/>
        </w:rPr>
        <w:t xml:space="preserve"> розроблені та втілюються в життя заходи з підтримки позитивної мотивації педагогічних працівників, створені умови для постійного професійного розвитку педагогічних працівників: 100% педагогічних працівників відповідно до вимог проходять підвищення кваліфікації, використовують самоосвітню діяльність у різних формах.  </w:t>
      </w:r>
    </w:p>
    <w:p w:rsidR="00B5200D" w:rsidRDefault="00A8020F">
      <w:pPr>
        <w:spacing w:after="0" w:line="240" w:lineRule="auto"/>
        <w:ind w:firstLine="5"/>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ru-RU" w:eastAsia="ru-RU"/>
        </w:rPr>
        <w:t xml:space="preserve">2. </w:t>
      </w:r>
      <w:r>
        <w:rPr>
          <w:rFonts w:ascii="Times New Roman" w:eastAsia="Times New Roman" w:hAnsi="Times New Roman" w:cs="Times New Roman"/>
          <w:b/>
          <w:color w:val="000000"/>
          <w:sz w:val="28"/>
          <w:szCs w:val="28"/>
          <w:lang w:val="ru-RU" w:eastAsia="ru-RU"/>
        </w:rPr>
        <w:t>Навчально-методичне забезпечення освітньої діяльності</w:t>
      </w:r>
      <w:r>
        <w:rPr>
          <w:rFonts w:ascii="Times New Roman" w:eastAsia="Times New Roman" w:hAnsi="Times New Roman" w:cs="Times New Roman"/>
          <w:color w:val="000000"/>
          <w:sz w:val="28"/>
          <w:szCs w:val="28"/>
          <w:lang w:eastAsia="ru-RU"/>
        </w:rPr>
        <w:t>. Для виконання освітньої програми закладу на 2025/2026 навчальний рік передбачено використання, затверджених Міністерством освіти і</w:t>
      </w:r>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eastAsia="ru-RU"/>
        </w:rPr>
        <w:t xml:space="preserve"> науки України, навчальних програм з усіх предметів інваріантної частини.</w:t>
      </w:r>
      <w:r>
        <w:rPr>
          <w:rFonts w:ascii="Times New Roman" w:eastAsia="Times New Roman" w:hAnsi="Times New Roman" w:cs="Times New Roman"/>
          <w:color w:val="000000"/>
          <w:sz w:val="28"/>
          <w:szCs w:val="28"/>
          <w:lang w:val="ru-RU" w:eastAsia="ru-RU"/>
        </w:rPr>
        <w:t> </w:t>
      </w:r>
    </w:p>
    <w:p w:rsidR="00B5200D" w:rsidRDefault="00A8020F">
      <w:pPr>
        <w:spacing w:after="0" w:line="240" w:lineRule="auto"/>
        <w:ind w:hanging="2"/>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3. </w:t>
      </w:r>
      <w:r>
        <w:rPr>
          <w:rFonts w:ascii="Times New Roman" w:eastAsia="Times New Roman" w:hAnsi="Times New Roman" w:cs="Times New Roman"/>
          <w:b/>
          <w:color w:val="000000"/>
          <w:sz w:val="28"/>
          <w:szCs w:val="28"/>
          <w:lang w:val="ru-RU" w:eastAsia="ru-RU"/>
        </w:rPr>
        <w:t>Матеріально-технічне забезпечення освітньої діяльності</w:t>
      </w:r>
      <w:r>
        <w:rPr>
          <w:rFonts w:ascii="Times New Roman" w:eastAsia="Times New Roman" w:hAnsi="Times New Roman" w:cs="Times New Roman"/>
          <w:color w:val="000000"/>
          <w:sz w:val="28"/>
          <w:szCs w:val="28"/>
          <w:lang w:val="ru-RU" w:eastAsia="ru-RU"/>
        </w:rPr>
        <w:t>. Матеріально технічна база відповідає цілям і завданням освітнього закладу. В кожному кабінеті вчителі під час навчальної діяльності використовують персональний комп’ютер, мультимедійне обладнання. Якісне проведення навчальних занять забезпечують наочні посібники: схеми, таблиці, математичні моделі, планшет, ваги, годинники, колекції, гербарії,</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ru-RU" w:eastAsia="ru-RU"/>
        </w:rPr>
        <w:t xml:space="preserve">за необхідністю мікроскопи, посібники для вивчення будови тіла людини, тварин; вивчення рослин тощо. </w:t>
      </w:r>
    </w:p>
    <w:p w:rsidR="00B5200D" w:rsidRDefault="00B5200D">
      <w:pPr>
        <w:spacing w:after="0" w:line="240" w:lineRule="auto"/>
        <w:ind w:hanging="2"/>
        <w:jc w:val="both"/>
        <w:rPr>
          <w:rFonts w:ascii="Times New Roman" w:eastAsia="Times New Roman" w:hAnsi="Times New Roman" w:cs="Times New Roman"/>
          <w:color w:val="000000"/>
          <w:sz w:val="28"/>
          <w:szCs w:val="28"/>
          <w:lang w:val="ru-RU" w:eastAsia="ru-RU"/>
        </w:rPr>
      </w:pPr>
    </w:p>
    <w:p w:rsidR="00B5200D" w:rsidRDefault="00B5200D">
      <w:pPr>
        <w:spacing w:after="0" w:line="240" w:lineRule="auto"/>
        <w:ind w:hanging="2"/>
        <w:jc w:val="both"/>
        <w:rPr>
          <w:rFonts w:ascii="Times New Roman" w:eastAsia="Times New Roman" w:hAnsi="Times New Roman" w:cs="Times New Roman"/>
          <w:color w:val="000000"/>
          <w:sz w:val="28"/>
          <w:szCs w:val="28"/>
          <w:lang w:val="ru-RU" w:eastAsia="ru-RU"/>
        </w:rPr>
      </w:pPr>
    </w:p>
    <w:p w:rsidR="00B5200D" w:rsidRDefault="00B5200D">
      <w:pPr>
        <w:spacing w:after="0" w:line="240" w:lineRule="auto"/>
        <w:ind w:hanging="2"/>
        <w:jc w:val="both"/>
        <w:rPr>
          <w:rFonts w:ascii="Times New Roman" w:eastAsia="Times New Roman" w:hAnsi="Times New Roman" w:cs="Times New Roman"/>
          <w:color w:val="000000"/>
          <w:sz w:val="28"/>
          <w:szCs w:val="28"/>
          <w:lang w:val="ru-RU" w:eastAsia="ru-RU"/>
        </w:rPr>
      </w:pPr>
    </w:p>
    <w:p w:rsidR="00B5200D" w:rsidRDefault="00B5200D">
      <w:pPr>
        <w:spacing w:after="0" w:line="240" w:lineRule="auto"/>
        <w:ind w:hanging="2"/>
        <w:jc w:val="both"/>
        <w:rPr>
          <w:rFonts w:ascii="Times New Roman" w:eastAsia="Times New Roman" w:hAnsi="Times New Roman" w:cs="Times New Roman"/>
          <w:color w:val="000000"/>
          <w:sz w:val="28"/>
          <w:szCs w:val="28"/>
          <w:lang w:val="ru-RU" w:eastAsia="ru-RU"/>
        </w:rPr>
      </w:pPr>
    </w:p>
    <w:p w:rsidR="00B5200D" w:rsidRDefault="00A8020F">
      <w:pPr>
        <w:spacing w:after="0" w:line="240" w:lineRule="auto"/>
        <w:ind w:hanging="2"/>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Уроки інформатики проводяться в комп’ютерному класі, які мають сучасний і доступний швидкісний інтернет. На уроках вчителі використовують різні онлайн сервіси, такі як тести, хмарні сервіси і технології, розвиваючі ігри тощо. Діяльність бібліотеки направлена на підвищення інформаційного та освітнього рівня учнів, для цього в бібліотеці створені всі умови. Бібліотека оснащена мережою Інтернет, що дозволяє спростити процес пошуку необхідної інформації. </w:t>
      </w:r>
      <w:r>
        <w:rPr>
          <w:rFonts w:ascii="Times New Roman" w:eastAsia="Times New Roman" w:hAnsi="Times New Roman" w:cs="Times New Roman"/>
          <w:color w:val="000000"/>
          <w:sz w:val="28"/>
          <w:szCs w:val="28"/>
          <w:lang w:eastAsia="ru-RU"/>
        </w:rPr>
        <w:t>В закладі</w:t>
      </w:r>
      <w:r>
        <w:rPr>
          <w:rFonts w:ascii="Times New Roman" w:eastAsia="Times New Roman" w:hAnsi="Times New Roman" w:cs="Times New Roman"/>
          <w:color w:val="000000"/>
          <w:sz w:val="28"/>
          <w:szCs w:val="28"/>
          <w:lang w:val="ru-RU" w:eastAsia="ru-RU"/>
        </w:rPr>
        <w:t xml:space="preserve"> проводяться роботи щодо поповнення та збереження матеріально технічної бази закладу. </w:t>
      </w:r>
    </w:p>
    <w:p w:rsidR="00B5200D" w:rsidRDefault="00A8020F">
      <w:pPr>
        <w:spacing w:after="0" w:line="240" w:lineRule="auto"/>
        <w:ind w:firstLine="56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color w:val="000000"/>
          <w:sz w:val="28"/>
          <w:szCs w:val="28"/>
          <w:lang w:val="ru-RU" w:eastAsia="ru-RU"/>
        </w:rPr>
        <w:t>Якість проведення навчальних занять</w:t>
      </w:r>
      <w:r>
        <w:rPr>
          <w:rFonts w:ascii="Times New Roman" w:eastAsia="Times New Roman" w:hAnsi="Times New Roman" w:cs="Times New Roman"/>
          <w:color w:val="000000"/>
          <w:sz w:val="28"/>
          <w:szCs w:val="28"/>
          <w:lang w:val="ru-RU" w:eastAsia="ru-RU"/>
        </w:rPr>
        <w:t>. Рівень навчальних досягнень учнів є головним критерієм в оцінці роботи вчителя. Контроль за рівнем навчальних досягнень здобувачів освіти передбачає такі завдання: </w:t>
      </w:r>
    </w:p>
    <w:p w:rsidR="00B5200D" w:rsidRDefault="00A8020F">
      <w:pPr>
        <w:spacing w:after="0" w:line="240" w:lineRule="auto"/>
        <w:ind w:firstLine="563"/>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1) моніторинг рівня навчальних досягнень учнів та відповідність їх програмним вимогам; </w:t>
      </w:r>
    </w:p>
    <w:p w:rsidR="00B5200D" w:rsidRDefault="00A8020F">
      <w:pPr>
        <w:spacing w:after="0" w:line="240" w:lineRule="auto"/>
        <w:ind w:firstLine="567"/>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2) з'ясування причин низької успішності учнів класу або окремих учнів; </w:t>
      </w:r>
    </w:p>
    <w:p w:rsidR="00B5200D" w:rsidRDefault="00A8020F">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3) вивчення системи роботи вчителя з учнями з метою попередження недоліків та ліквідації прогалин у знаннях, а також системи роботи з обдарованими учнями; </w:t>
      </w:r>
    </w:p>
    <w:p w:rsidR="00B5200D" w:rsidRDefault="00A8020F">
      <w:pPr>
        <w:spacing w:after="0" w:line="240" w:lineRule="auto"/>
        <w:ind w:firstLine="563"/>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4) надання методичної допомоги вчителеві щодо підвищення якості навчальних досягнень учнів.  </w:t>
      </w:r>
    </w:p>
    <w:p w:rsidR="00B5200D" w:rsidRDefault="00A8020F">
      <w:pPr>
        <w:spacing w:after="0" w:line="240" w:lineRule="auto"/>
        <w:ind w:firstLine="56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Основними методами контролю є спостереження уроків, письмові діагностичні роботи після вивчення теми, в кінці семестру, навчального року. Основними формами моніторингу у 1-</w:t>
      </w:r>
      <w:r>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val="ru-RU" w:eastAsia="ru-RU"/>
        </w:rPr>
        <w:t xml:space="preserve"> класах є: проведення діагностичних робіт; участь учнів у предметних олімпіадах, конкурсах; опитування, анкетування учасників освітнього процесу;</w:t>
      </w:r>
      <w:r>
        <w:rPr>
          <w:rFonts w:ascii="Times New Roman" w:eastAsia="Times New Roman" w:hAnsi="Times New Roman" w:cs="Times New Roman"/>
          <w:color w:val="000000"/>
          <w:sz w:val="28"/>
          <w:szCs w:val="28"/>
          <w:vertAlign w:val="superscript"/>
          <w:lang w:val="ru-RU" w:eastAsia="ru-RU"/>
        </w:rPr>
        <w:t xml:space="preserve"> </w:t>
      </w:r>
      <w:r>
        <w:rPr>
          <w:rFonts w:ascii="Times New Roman" w:eastAsia="Times New Roman" w:hAnsi="Times New Roman" w:cs="Times New Roman"/>
          <w:color w:val="000000"/>
          <w:sz w:val="28"/>
          <w:szCs w:val="28"/>
          <w:lang w:val="ru-RU" w:eastAsia="ru-RU"/>
        </w:rPr>
        <w:t>спостереження за освітнім та виховним процесом. </w:t>
      </w:r>
    </w:p>
    <w:p w:rsidR="00B5200D" w:rsidRDefault="00A8020F">
      <w:pPr>
        <w:spacing w:after="0" w:line="240" w:lineRule="auto"/>
        <w:ind w:firstLine="56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8"/>
          <w:szCs w:val="28"/>
          <w:lang w:val="ru-RU" w:eastAsia="ru-RU"/>
        </w:rPr>
        <w:t xml:space="preserve">Права й обов’язки учасників освітнього процесу </w:t>
      </w:r>
      <w:r>
        <w:rPr>
          <w:rFonts w:ascii="Times New Roman" w:eastAsia="Times New Roman" w:hAnsi="Times New Roman" w:cs="Times New Roman"/>
          <w:color w:val="000000"/>
          <w:sz w:val="28"/>
          <w:szCs w:val="28"/>
          <w:lang w:val="ru-RU" w:eastAsia="ru-RU"/>
        </w:rPr>
        <w:t>визначаються Законами України «Про освіту», «Про повну загальну середню освіту», статутом  закладу</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ru-RU" w:eastAsia="ru-RU"/>
        </w:rPr>
        <w:t>та правилами внутрішнього розпорядку.</w:t>
      </w:r>
    </w:p>
    <w:p w:rsidR="00B5200D" w:rsidRDefault="00A8020F">
      <w:pPr>
        <w:spacing w:after="0" w:line="240" w:lineRule="auto"/>
        <w:ind w:firstLine="567"/>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b/>
          <w:color w:val="000000"/>
          <w:sz w:val="28"/>
          <w:szCs w:val="28"/>
          <w:lang w:val="ru-RU" w:eastAsia="ru-RU"/>
        </w:rPr>
        <w:t>Навчальний план</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ru-RU" w:eastAsia="ru-RU"/>
        </w:rPr>
        <w:t>розроблено на основі Базового навчального плану для закладів загальної середньої освіти</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ru-RU" w:eastAsia="ru-RU"/>
        </w:rPr>
        <w:t xml:space="preserve">Державного стандарту початкової освіти </w:t>
      </w:r>
      <w:r>
        <w:rPr>
          <w:rFonts w:ascii="Times New Roman" w:eastAsia="Times New Roman" w:hAnsi="Times New Roman" w:cs="Times New Roman"/>
          <w:color w:val="000000"/>
          <w:sz w:val="28"/>
          <w:szCs w:val="28"/>
          <w:u w:val="single"/>
          <w:lang w:val="ru-RU" w:eastAsia="ru-RU"/>
        </w:rPr>
        <w:t>(</w:t>
      </w:r>
      <w:r>
        <w:rPr>
          <w:rFonts w:ascii="Times New Roman" w:eastAsia="Times New Roman" w:hAnsi="Times New Roman" w:cs="Times New Roman"/>
          <w:color w:val="000000"/>
          <w:sz w:val="28"/>
          <w:szCs w:val="28"/>
          <w:lang w:val="ru-RU" w:eastAsia="ru-RU"/>
        </w:rPr>
        <w:t>зі змінами, внесеними постановою КМУ від 24.07.2019 р. № 688) 1-4</w:t>
      </w:r>
      <w:r>
        <w:rPr>
          <w:rFonts w:ascii="Times New Roman" w:eastAsia="Times New Roman" w:hAnsi="Times New Roman" w:cs="Times New Roman"/>
          <w:color w:val="000000"/>
          <w:sz w:val="28"/>
          <w:szCs w:val="28"/>
          <w:lang w:eastAsia="ru-RU"/>
        </w:rPr>
        <w:t xml:space="preserve"> класів</w:t>
      </w:r>
      <w:r>
        <w:rPr>
          <w:rFonts w:ascii="Times New Roman" w:eastAsia="Times New Roman" w:hAnsi="Times New Roman" w:cs="Times New Roman"/>
          <w:color w:val="000000"/>
          <w:sz w:val="28"/>
          <w:szCs w:val="28"/>
          <w:lang w:val="ru-RU" w:eastAsia="ru-RU"/>
        </w:rPr>
        <w:t xml:space="preserve"> з українською мовою навчання</w:t>
      </w:r>
      <w:r>
        <w:rPr>
          <w:rFonts w:ascii="Times New Roman" w:eastAsia="Times New Roman" w:hAnsi="Times New Roman" w:cs="Times New Roman"/>
          <w:color w:val="000000"/>
          <w:sz w:val="28"/>
          <w:szCs w:val="28"/>
          <w:lang w:eastAsia="ru-RU"/>
        </w:rPr>
        <w:t>.</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Мовно-літературна освітня галузь включає українську мову та літературу , іншомовну освіту.</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Метою вивчення української мови та літератури,формування комунікативної, читацької та інших ключових компетентностей; розвиток особистості здобувачів освіти із застосуванням засобів різних видів мовленнєвої діяльності; здатності спілкуватися українською мовою, мовами відповідних корінних народів і національних меншин для духовного, культурного і національного самовираження, користуватися ними в </w:t>
      </w:r>
    </w:p>
    <w:p w:rsidR="00B5200D" w:rsidRDefault="00B5200D">
      <w:pPr>
        <w:widowControl w:val="0"/>
        <w:spacing w:after="0" w:line="240" w:lineRule="auto"/>
        <w:ind w:firstLine="567"/>
        <w:jc w:val="both"/>
        <w:rPr>
          <w:rFonts w:ascii="Times New Roman" w:eastAsia="Times New Roman" w:hAnsi="Times New Roman" w:cs="Times New Roman"/>
          <w:sz w:val="28"/>
          <w:szCs w:val="28"/>
          <w:lang w:eastAsia="ru-RU"/>
        </w:rPr>
      </w:pPr>
    </w:p>
    <w:p w:rsidR="00B5200D" w:rsidRDefault="00B5200D">
      <w:pPr>
        <w:widowControl w:val="0"/>
        <w:spacing w:after="0" w:line="240" w:lineRule="auto"/>
        <w:ind w:firstLine="567"/>
        <w:jc w:val="both"/>
        <w:rPr>
          <w:rFonts w:ascii="Times New Roman" w:eastAsia="Times New Roman" w:hAnsi="Times New Roman" w:cs="Times New Roman"/>
          <w:sz w:val="28"/>
          <w:szCs w:val="28"/>
          <w:lang w:eastAsia="ru-RU"/>
        </w:rPr>
      </w:pPr>
    </w:p>
    <w:p w:rsidR="00B5200D" w:rsidRDefault="00B5200D">
      <w:pPr>
        <w:widowControl w:val="0"/>
        <w:spacing w:after="0" w:line="240" w:lineRule="auto"/>
        <w:ind w:firstLine="567"/>
        <w:jc w:val="both"/>
        <w:rPr>
          <w:rFonts w:ascii="Times New Roman" w:eastAsia="Times New Roman" w:hAnsi="Times New Roman" w:cs="Times New Roman"/>
          <w:sz w:val="28"/>
          <w:szCs w:val="28"/>
          <w:lang w:eastAsia="ru-RU"/>
        </w:rPr>
      </w:pPr>
    </w:p>
    <w:p w:rsidR="00B5200D" w:rsidRDefault="00B5200D">
      <w:pPr>
        <w:widowControl w:val="0"/>
        <w:spacing w:after="0" w:line="240" w:lineRule="auto"/>
        <w:ind w:firstLine="567"/>
        <w:jc w:val="both"/>
        <w:rPr>
          <w:rFonts w:ascii="Times New Roman" w:eastAsia="Times New Roman" w:hAnsi="Times New Roman" w:cs="Times New Roman"/>
          <w:sz w:val="28"/>
          <w:szCs w:val="28"/>
          <w:lang w:eastAsia="ru-RU"/>
        </w:rPr>
      </w:pPr>
    </w:p>
    <w:p w:rsidR="00B5200D" w:rsidRDefault="00B5200D">
      <w:pPr>
        <w:widowControl w:val="0"/>
        <w:spacing w:after="0" w:line="240" w:lineRule="auto"/>
        <w:ind w:firstLine="567"/>
        <w:jc w:val="both"/>
        <w:rPr>
          <w:rFonts w:ascii="Times New Roman" w:eastAsia="Times New Roman" w:hAnsi="Times New Roman" w:cs="Times New Roman"/>
          <w:sz w:val="28"/>
          <w:szCs w:val="28"/>
          <w:lang w:eastAsia="ru-RU"/>
        </w:rPr>
      </w:pPr>
    </w:p>
    <w:p w:rsidR="00B5200D" w:rsidRDefault="00B5200D">
      <w:pPr>
        <w:widowControl w:val="0"/>
        <w:spacing w:after="0" w:line="240" w:lineRule="auto"/>
        <w:ind w:firstLine="567"/>
        <w:jc w:val="both"/>
        <w:rPr>
          <w:rFonts w:ascii="Times New Roman" w:eastAsia="Times New Roman" w:hAnsi="Times New Roman" w:cs="Times New Roman"/>
          <w:sz w:val="28"/>
          <w:szCs w:val="28"/>
          <w:lang w:eastAsia="ru-RU"/>
        </w:rPr>
      </w:pP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особистому і суспільному житті, міжкультурному діалозі; збагачення емоційно-чуттєвого досвіду, розвиток мовленнєво-творчих здібностей.</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Здобувач освіти:</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взаємодіє з іншими особами усно, сприймає і використовує інформацію для досягнення життєвих цілей у різних комунікативних ситуаціях;</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сприймає, аналізує, інтерпретує, критично оцінює інформацію в текстах різних видів, медіатекстах та використовує її для збагачення власного досвіду;</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висловлює думки, почуття та ставлення, взаємодіє з іншими особами письмово та в режимі реального часу, дотримується норм літературної мови;</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досліджує індивідуальне мовлення для власної мовної творчості, спостерігає за мовними явищами, аналізує їх.</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Метою іншомовної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та задоволення різних життєвих потреб здобувача освіти.</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Здобувач освіти:</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сприймає інформацію, висловлену іноземною мовою в умовах безпосереднього та опосередкованого міжкультурного спілкування, та критично оцінює таку інформацію;</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розуміє прочитані іншомовні тексти різних видів для отримання інформації або емоційного задоволення, використовує прочитану інформацію та критично оцінює її;</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надає інформацію, висловлює думки, почуття та ставлення, взаємодіє з іншими особами усно, письмово та в режимі реального часу, використовуючи іноземну мову.</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Метою математичної освітньої галузі є формування математичної та інших ключових компетентностей; розвиток мислення, здатності розпізнавати і моделювати процеси та ситуації з повсякденного життя, які можна розв’язувати із застосуванням математичних методів, а також здатності робити усвідомлений вибір.</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Здобувач освіти:</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досліджує ситуації і визначає проблеми, які можна розв’язувати із застосуванням математичних методів;</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моделює процеси і ситуації, розробляє стратегії (плани) дій для розв’язування різноманітних задач;</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критично оцінює дані, процес та результат розв’язання навчальних і практичних задач;</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застосовує досвід математичної діяльності для пізнання навколишнього світу.</w:t>
      </w:r>
      <w:bookmarkStart w:id="0" w:name="_TOC_250006"/>
      <w:bookmarkEnd w:id="0"/>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Метою природничої освітньої галузі є формування компетентностей в галузі природничих наук, техніки і технологій, екологічної та інших ключових компетентностей шляхом опанування знань, умінь і способів діяльності, розвитку здібностей, які забезпечують успішну взаємодію з природою, формування основи наукового світогляду і критичного мислення, становлення відповідальної, безпечної і природоохоронної поведінки здобувачів освіти у навколишньому світі на основі усвідомлення принципів сталого розвитку.</w:t>
      </w:r>
    </w:p>
    <w:p w:rsidR="002B7221" w:rsidRDefault="002B7221">
      <w:pPr>
        <w:widowControl w:val="0"/>
        <w:spacing w:after="0" w:line="240" w:lineRule="auto"/>
        <w:ind w:firstLine="567"/>
        <w:jc w:val="both"/>
        <w:rPr>
          <w:rFonts w:ascii="Times New Roman" w:eastAsia="Times New Roman" w:hAnsi="Times New Roman" w:cs="Times New Roman"/>
          <w:sz w:val="28"/>
          <w:szCs w:val="28"/>
          <w:lang w:eastAsia="ru-RU"/>
        </w:rPr>
      </w:pP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Здобувач освіти:</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відкриває світ природи, набуває досвіду в її дослідженні, шукає відповіді на запитання, спостерігає за навколишнім світом, експериментує та створює навчальні моделі, виявляє допитливість та отримує радість від пізнання природи;</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опрацьовує та систематизує інформацію природничого змісту, отриману з доступних джерел, та представляє її у різних формах;</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усвідомлює розмаїття природи, взаємозв’язки її об’єктів та явищ, пояснює роль природничих наук і техніки в житті людини, відповідально поводиться у навколишньому світі;</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критично оцінює факти, поєднує новий досвід з набутим раніше і творчо його використовує для розв’язування проблем природничого характеру.</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Метою технологічної освітньої галузі є формування компетентностей в галузі техніки і технологій та інших ключових компетентностей, здатності до зміни навколишнього світу з використанням засобів сучасних технологій без заподіяння йому шкоди, до використання технологій для власної самореалізації, культурного і національного самовираження.</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Здобувач освіти:</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втілює творчий задум у готовий виріб;</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дбає про власний побут, задоволення власних потреб та потреб тих, хто його оточує;</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ефективно використовує природні матеріали, дбаючи про навколишній світ;</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практикує і творчо застосовує традиційні та сучасні ремесла.</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Метою інформатичної освітньої галузі є формування інформаційно-комунікаційної компетентності та інших ключових компетентностей, здатності до розв’язання проблем 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навичок безпечної та етичної діяльності в інформаційному суспільстві.</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Здобувач освіти:</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знаходить, подає, перетворює, аналізує, узагальнює та систематизує дані, критично оцінює інформацію для розв’язання життєвих проблем;</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створює інформаційні продукти та програми для ефективного розв’язання задач/проблем, творчого самовираження індивідуально та у співпраці, за допомогою цифрових пристроїв та без них;</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усвідомлено використовує інформаційні і комунікаційні технології та цифрові пристрої для доступу до інформації, спілкування та співпраці як творець та (або) споживач, а також самостійно опановує нові технології;</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усвідомлює наслідки використання інформаційних технологій для себе, суспільства, навколишнього світу та сталого розвитку, дотримується етичних, міжкультурних та правових норм інформаційної взаємодії.</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Метою соціальної і здоров’язбережувальної освітньої галузі є формування соціальної компетентності та інших ключових компетентностей, активної громадянської позиції, підприємливості, розвиток самостійності через особисту ідентифікацію, застосування моделі здорової та безпечної поведінки, збереження власного здоров’я та здоров’я інших осіб, добробуту та </w:t>
      </w:r>
      <w:r>
        <w:rPr>
          <w:rFonts w:ascii="Times New Roman" w:eastAsia="Times New Roman" w:hAnsi="Times New Roman" w:cs="Times New Roman"/>
          <w:sz w:val="28"/>
          <w:szCs w:val="28"/>
          <w:lang w:eastAsia="ru-RU"/>
        </w:rPr>
        <w:lastRenderedPageBreak/>
        <w:t>сталого розвитку.</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Здобувач освіти:</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дбає про особисте здоров’я і безпеку, реагує на діяльність, яка становить загрозу для життя, здоров’я, добробуту;</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визначає альтернативи, прогнозує наслідки, ухвалює рішення з користю для здоров’я, добробуту, власної безпеки та безпеки інших осіб;</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робить аргументований вибір на користь здорового способу життя, аналізує та оцінює наслідки і ризики;</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підприємливість та поводиться етично для поліпшення здоров’я, безпеки та добробуту.</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Метою громадянської та історичної освітньої галузі є формування громадянської та інших компетентностей, власної ідентичності та готовності до змін шляхом осмислення зв’язків між минулим і сучасним життям, активної громадянської позиції на засадах демократії, поваги до прав і свобод людини, толерантного ставлення до оточуючих, набуття досвіду життя в соціумі з урахуванням демократичних принципів.</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Здобувач освіти:</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встановлює зв’язки між подіями, діяльністю людей та її результатами у часі, пояснює значення пам’ятних для себе та інших громадян України дат (подій);</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орієнтується у знайомому соціальному середовищі, долучається до його розвитку, пояснює вплив природи та діяльності людей на нього;</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працює з різними джерелами соціальної та історичної інформації, аналізує зміст джерел, критично оцінює їх;</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узагальнює інформацію з різних джерел, розповідаючи про минуле і сучасне;</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представляє аргументовані судження про відомі факти та історичних осіб, а також про події суспільного життя;</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має розвинуте почуття власної гідності, діє з урахуванням власних прав і свобод, поважає права і гідність інших осіб, протидіє проявам дискримінації та нерівного ставлення до особистості;</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усвідомлює себе громадянином України, аналізує культурно-історичні основи власної ідентичності, визнає цінність культурного розмаїття;</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дотримується принципів демократичного громадянства, бере активну участь у житті шкільної спільноти, місцевої громади.</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Метою мистецької освітньої галузі є формування культурної та інших компетентностей, цінностей у процесі пізнання мистецтва та художньо-творчого самовираження в особистому та суспільному житті, поваги до національної та світової мистецької спадщини.</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Здобувач освіти:</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виявляє художньо-образне, асоціативне мислення у процесі художньо-творчої діяльності через образотворче, музичне та інші види мистецтва;</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пізнає мистецтво, інтерпретує художні образи, набуваючи емоційно-чуттєвого досвіду, виявляє ціннісне ставлення до мистецтва;</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пізнає себе через художньо-творчу діяльність та мистецтво.</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Метою фізкультурної освітньої галузі є формування соціальної та інших ключових компетентностей, стійкої мотивації здобувачів освіти до занять </w:t>
      </w:r>
      <w:r>
        <w:rPr>
          <w:rFonts w:ascii="Times New Roman" w:eastAsia="Times New Roman" w:hAnsi="Times New Roman" w:cs="Times New Roman"/>
          <w:sz w:val="28"/>
          <w:szCs w:val="28"/>
          <w:lang w:eastAsia="ru-RU"/>
        </w:rPr>
        <w:lastRenderedPageBreak/>
        <w:t>фізичною культурою і спортом для забезпечення гармонійного фізичного розвитку, підвищення функціональних можливостей організму, вдосконалення життєво необхідних рухових умінь та навичок.</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Здобувач освіти:</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регулярно займається руховою активністю, фізичною культурою та спортом; демонструє рухові вміння та навички та використовує їх у різних життєвих ситуаціях;</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добирає фізичні вправи для підвищення рівня фізичної підготовленості;</w:t>
      </w:r>
    </w:p>
    <w:p w:rsidR="00B5200D" w:rsidRDefault="00A8020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керується правилами безпечної і чесної гри, уміє боротися, вигравати і програвати; усвідомлює значення фізичних вправ для здоров’я, емоційного задоволення, гартування характеру, самовираження та соціальної взаємодії.</w:t>
      </w:r>
    </w:p>
    <w:p w:rsidR="00B5200D" w:rsidRDefault="00A8020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Особливості організації освітнього процесу та застосовування в ньому педагогічних технологій</w:t>
      </w:r>
    </w:p>
    <w:p w:rsidR="00B5200D" w:rsidRDefault="00A802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Соціальні перетворення в українському суспільстві докорінно змінили </w:t>
      </w:r>
      <w:r w:rsidR="002B7221">
        <w:rPr>
          <w:rFonts w:ascii="Times New Roman" w:hAnsi="Times New Roman" w:cs="Times New Roman"/>
          <w:sz w:val="28"/>
          <w:szCs w:val="28"/>
        </w:rPr>
        <w:t xml:space="preserve"> </w:t>
      </w:r>
      <w:bookmarkStart w:id="1" w:name="_GoBack"/>
      <w:bookmarkEnd w:id="1"/>
      <w:r>
        <w:rPr>
          <w:rFonts w:ascii="Times New Roman" w:hAnsi="Times New Roman" w:cs="Times New Roman"/>
          <w:sz w:val="28"/>
          <w:szCs w:val="28"/>
        </w:rPr>
        <w:t xml:space="preserve">пріоритети в галузі освіти. Школа потребує нових нетрадиційних ідей, теорій, що відповідали б оптимальному розвитку дитини, сучасним потребам людства. Створення ситуації успіху, сприятливих умов для повноцінної діяльності кожної дитини – основна мета, що покладена в основу технологій навчання. </w:t>
      </w:r>
      <w:r>
        <w:rPr>
          <w:rFonts w:ascii="Times New Roman" w:hAnsi="Times New Roman" w:cs="Times New Roman"/>
          <w:sz w:val="28"/>
          <w:szCs w:val="28"/>
          <w:lang w:val="ru-RU"/>
        </w:rPr>
        <w:t xml:space="preserve">Незважаючи на розмаїття нововведень, основною формою організації навчальної діяльності залишається урок. </w:t>
      </w:r>
    </w:p>
    <w:p w:rsidR="00B5200D" w:rsidRDefault="00A802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Основними формами організації освітнього процесу 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 </w:t>
      </w:r>
    </w:p>
    <w:p w:rsidR="00B5200D" w:rsidRDefault="00A802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Також передбачені екскурсії, віртуальні подорожі, уроки-семінари, лекції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 </w:t>
      </w:r>
      <w:r>
        <w:rPr>
          <w:rFonts w:ascii="Times New Roman" w:hAnsi="Times New Roman" w:cs="Times New Roman"/>
          <w:sz w:val="28"/>
          <w:szCs w:val="28"/>
          <w:lang w:val="ru-RU"/>
        </w:rPr>
        <w:t xml:space="preserve">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компетентностей здійснюватися у формі заліку, співбесіди, контрольного навчально-практичного заняття. </w:t>
      </w:r>
    </w:p>
    <w:p w:rsidR="00B5200D" w:rsidRDefault="00A802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У закладі широко впроваджуються інформаційно-комунікативі технологій.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 </w:t>
      </w:r>
    </w:p>
    <w:p w:rsidR="00B5200D" w:rsidRDefault="00A802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Вчителями закладу створена модель уроків на основі синтезу оригінальних прийомів, елементів інноваційних педагогічних методик і інформаційно-комунікативних технологій та традиційних форм організації освітнього процесу. Розширено предметне навчальне середовище, створенні умови для оптимального розвитку навичок роботи з інформацією, формування вмінь і навичок дослідницької і пошукової роботи. </w:t>
      </w:r>
    </w:p>
    <w:p w:rsidR="00B5200D" w:rsidRDefault="00A802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Серед використовуваних засобів: мультимедійні презентації, мультимедійні карти, проекти, онлайн-тести, програмовані засоби навчення та інше. </w:t>
      </w:r>
    </w:p>
    <w:p w:rsidR="00B5200D" w:rsidRDefault="00A802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Вчителі не тільки самі активно використовувують інтернет-ресурси, сучасні інформаційні технології, але й забезпечують їх активне використання учнями. </w:t>
      </w:r>
    </w:p>
    <w:p w:rsidR="00B5200D" w:rsidRDefault="00B5200D">
      <w:pPr>
        <w:spacing w:line="240" w:lineRule="auto"/>
        <w:jc w:val="center"/>
        <w:rPr>
          <w:rFonts w:ascii="Times New Roman" w:hAnsi="Times New Roman" w:cs="Times New Roman"/>
          <w:b/>
          <w:sz w:val="28"/>
          <w:szCs w:val="28"/>
        </w:rPr>
      </w:pPr>
    </w:p>
    <w:p w:rsidR="00B5200D" w:rsidRDefault="00B5200D">
      <w:pPr>
        <w:spacing w:line="240" w:lineRule="auto"/>
        <w:jc w:val="center"/>
        <w:rPr>
          <w:rFonts w:ascii="Times New Roman" w:hAnsi="Times New Roman" w:cs="Times New Roman"/>
          <w:b/>
          <w:sz w:val="28"/>
          <w:szCs w:val="28"/>
        </w:rPr>
      </w:pPr>
    </w:p>
    <w:p w:rsidR="00B5200D" w:rsidRDefault="00B5200D">
      <w:pPr>
        <w:spacing w:line="240" w:lineRule="auto"/>
        <w:jc w:val="center"/>
        <w:rPr>
          <w:rFonts w:ascii="Times New Roman" w:hAnsi="Times New Roman" w:cs="Times New Roman"/>
          <w:b/>
          <w:sz w:val="28"/>
          <w:szCs w:val="28"/>
        </w:rPr>
      </w:pPr>
    </w:p>
    <w:p w:rsidR="00B5200D" w:rsidRDefault="00B5200D">
      <w:pPr>
        <w:spacing w:line="240" w:lineRule="auto"/>
        <w:jc w:val="center"/>
        <w:rPr>
          <w:rFonts w:ascii="Times New Roman" w:hAnsi="Times New Roman" w:cs="Times New Roman"/>
          <w:b/>
          <w:sz w:val="28"/>
          <w:szCs w:val="28"/>
        </w:rPr>
      </w:pPr>
    </w:p>
    <w:p w:rsidR="00B5200D" w:rsidRDefault="00B5200D">
      <w:pPr>
        <w:spacing w:line="240" w:lineRule="auto"/>
        <w:jc w:val="center"/>
        <w:rPr>
          <w:rFonts w:ascii="Times New Roman" w:hAnsi="Times New Roman" w:cs="Times New Roman"/>
          <w:b/>
          <w:sz w:val="28"/>
          <w:szCs w:val="28"/>
        </w:rPr>
      </w:pPr>
    </w:p>
    <w:p w:rsidR="00B5200D" w:rsidRDefault="00B5200D">
      <w:pPr>
        <w:spacing w:line="240" w:lineRule="auto"/>
        <w:jc w:val="center"/>
        <w:rPr>
          <w:rFonts w:ascii="Times New Roman" w:hAnsi="Times New Roman" w:cs="Times New Roman"/>
          <w:b/>
          <w:sz w:val="28"/>
          <w:szCs w:val="28"/>
        </w:rPr>
      </w:pPr>
    </w:p>
    <w:p w:rsidR="00B5200D" w:rsidRDefault="00A8020F">
      <w:pPr>
        <w:spacing w:line="240" w:lineRule="auto"/>
        <w:jc w:val="center"/>
        <w:rPr>
          <w:rFonts w:ascii="Times New Roman" w:hAnsi="Times New Roman" w:cs="Times New Roman"/>
          <w:sz w:val="28"/>
          <w:szCs w:val="28"/>
        </w:rPr>
      </w:pPr>
      <w:r>
        <w:rPr>
          <w:rFonts w:ascii="Times New Roman" w:hAnsi="Times New Roman" w:cs="Times New Roman"/>
          <w:b/>
          <w:sz w:val="28"/>
          <w:szCs w:val="28"/>
        </w:rPr>
        <w:t>Показники (вимірники) реалізації освітньої програми</w:t>
      </w:r>
    </w:p>
    <w:p w:rsidR="00B5200D" w:rsidRDefault="00A8020F">
      <w:pPr>
        <w:spacing w:line="240" w:lineRule="auto"/>
        <w:jc w:val="center"/>
        <w:rPr>
          <w:rFonts w:ascii="Times New Roman" w:hAnsi="Times New Roman" w:cs="Times New Roman"/>
          <w:sz w:val="28"/>
          <w:szCs w:val="28"/>
        </w:rPr>
      </w:pPr>
      <w:r>
        <w:rPr>
          <w:rFonts w:ascii="Times New Roman" w:hAnsi="Times New Roman" w:cs="Times New Roman"/>
          <w:sz w:val="28"/>
          <w:szCs w:val="28"/>
        </w:rPr>
        <w:t>Рівень реалізації освітньої програми вивчається шляхом моніторингу якості проведення навчальних занять, моніторингу досягнення учнями результатів навчання (компетентностей); проведення контрольних випробувань учнів; участі учнів школи у предметних олімпіадах різного рівня, Всеукраїнських інтелектуальних конкурсах та турнірах; аналізу результатів участі учнів у ДПА. Основними методами контролю є спостереження уроків, письмові діагностичні роботи після вивчення теми, в кінці семестру, навчального року. Основними формами моніторингу у 1-4-х класах є:</w:t>
      </w:r>
    </w:p>
    <w:p w:rsidR="00B5200D" w:rsidRDefault="00A8020F">
      <w:pPr>
        <w:widowControl w:val="0"/>
        <w:numPr>
          <w:ilvl w:val="0"/>
          <w:numId w:val="2"/>
        </w:numPr>
        <w:autoSpaceDE w:val="0"/>
        <w:autoSpaceDN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проведення  вхідних контрольних робіт, семестрових та підсумкових ( у формі ДПА для 4-х класів)</w:t>
      </w:r>
    </w:p>
    <w:p w:rsidR="00B5200D" w:rsidRDefault="00A8020F">
      <w:pPr>
        <w:widowControl w:val="0"/>
        <w:numPr>
          <w:ilvl w:val="0"/>
          <w:numId w:val="2"/>
        </w:numPr>
        <w:autoSpaceDE w:val="0"/>
        <w:autoSpaceDN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проведення діагностичних робіт;</w:t>
      </w:r>
    </w:p>
    <w:p w:rsidR="00B5200D" w:rsidRDefault="00A8020F">
      <w:pPr>
        <w:widowControl w:val="0"/>
        <w:numPr>
          <w:ilvl w:val="0"/>
          <w:numId w:val="2"/>
        </w:numPr>
        <w:autoSpaceDE w:val="0"/>
        <w:autoSpaceDN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участь учнів у предметних олімпіадах, конкурсах;</w:t>
      </w:r>
    </w:p>
    <w:p w:rsidR="00B5200D" w:rsidRDefault="00A8020F">
      <w:pPr>
        <w:widowControl w:val="0"/>
        <w:numPr>
          <w:ilvl w:val="0"/>
          <w:numId w:val="2"/>
        </w:numPr>
        <w:autoSpaceDE w:val="0"/>
        <w:autoSpaceDN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опитування, анкетування учасників освітнього процесу;</w:t>
      </w:r>
    </w:p>
    <w:p w:rsidR="00B5200D" w:rsidRDefault="00A8020F">
      <w:pPr>
        <w:widowControl w:val="0"/>
        <w:numPr>
          <w:ilvl w:val="0"/>
          <w:numId w:val="2"/>
        </w:numPr>
        <w:autoSpaceDE w:val="0"/>
        <w:autoSpaceDN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спостереження за освітнім та вхідним процесом.</w:t>
      </w:r>
    </w:p>
    <w:p w:rsidR="00B5200D" w:rsidRDefault="00A802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Програмно-методичне забезпечення освітньої програми</w:t>
      </w:r>
    </w:p>
    <w:p w:rsidR="00B5200D" w:rsidRDefault="00A8020F">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Для виконання освітніх програм закладу на 2025/2026 навчальний рік передбачено використання, затверджених Міністерством освіти і науки України, навчальних програм з усіх предметів інваріативної частини; курсів за вибором і факультативів варіативної складової, що забезпечує інтеграцію загальноосвітніх (основних і додаткових) програм, у єдину освітню програму, що дозволяє одержати запланований результат освіти - "модель" випускника. </w:t>
      </w:r>
      <w:r>
        <w:rPr>
          <w:rFonts w:ascii="Times New Roman" w:eastAsia="Times New Roman" w:hAnsi="Times New Roman" w:cs="Times New Roman"/>
          <w:sz w:val="28"/>
          <w:szCs w:val="28"/>
        </w:rPr>
        <w:t xml:space="preserve"> </w:t>
      </w:r>
    </w:p>
    <w:p w:rsidR="00B5200D" w:rsidRDefault="00A8020F">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З урахуванням складених ситуацій, місцевих особливостей та кліматичних умов, за погодженням з Гуманітарним відділом Узинської міської ради, заклад може запроваджувати гнучку структуру навчального року, передбачивши можливість внесення змін до термінів проведення канікул, початку та завершення навчальних семестрів.  Режим роботи : п’ятиденний навчальний тиждень.</w:t>
      </w:r>
    </w:p>
    <w:p w:rsidR="00B5200D" w:rsidRDefault="00A8020F">
      <w:pPr>
        <w:widowControl w:val="0"/>
        <w:autoSpaceDE w:val="0"/>
        <w:autoSpaceDN w:val="0"/>
        <w:spacing w:after="0" w:line="24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Освітня програма передбачає досягнення здобувачами освіти результатів</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навчання</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(компетентностей),</w:t>
      </w:r>
      <w:r>
        <w:rPr>
          <w:rFonts w:ascii="Times New Roman" w:eastAsia="Times New Roman" w:hAnsi="Times New Roman" w:cs="Times New Roman"/>
          <w:spacing w:val="-2"/>
          <w:sz w:val="28"/>
          <w:szCs w:val="28"/>
          <w:lang w:val="ru-RU"/>
        </w:rPr>
        <w:t xml:space="preserve"> </w:t>
      </w:r>
      <w:r>
        <w:rPr>
          <w:rFonts w:ascii="Times New Roman" w:eastAsia="Times New Roman" w:hAnsi="Times New Roman" w:cs="Times New Roman"/>
          <w:sz w:val="28"/>
          <w:szCs w:val="28"/>
          <w:lang w:val="ru-RU"/>
        </w:rPr>
        <w:t>визначених</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Державним</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стандартом.</w:t>
      </w:r>
    </w:p>
    <w:p w:rsidR="00B5200D" w:rsidRDefault="00A8020F">
      <w:pPr>
        <w:widowControl w:val="0"/>
        <w:autoSpaceDE w:val="0"/>
        <w:autoSpaceDN w:val="0"/>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основі освітньої програми складено навчальні плани (1-4 класів), що конкретизують організацію освітнього процесу. Ефективність реалізації Освітньої програми забезпечується цілісним використанням усіх її компонентів.</w:t>
      </w:r>
    </w:p>
    <w:p w:rsidR="00B5200D" w:rsidRDefault="00A8020F">
      <w:pPr>
        <w:widowControl w:val="0"/>
        <w:autoSpaceDE w:val="0"/>
        <w:autoSpaceDN w:val="0"/>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В.о.директора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Юлія ДОНЧЕНКО</w:t>
      </w:r>
    </w:p>
    <w:p w:rsidR="00B5200D" w:rsidRDefault="00B5200D">
      <w:pPr>
        <w:widowControl w:val="0"/>
        <w:autoSpaceDE w:val="0"/>
        <w:autoSpaceDN w:val="0"/>
        <w:spacing w:after="0" w:line="240" w:lineRule="auto"/>
        <w:ind w:firstLine="360"/>
        <w:jc w:val="both"/>
        <w:rPr>
          <w:rFonts w:ascii="Times New Roman" w:eastAsia="Times New Roman" w:hAnsi="Times New Roman" w:cs="Times New Roman"/>
          <w:sz w:val="28"/>
          <w:szCs w:val="28"/>
        </w:rPr>
      </w:pPr>
    </w:p>
    <w:p w:rsidR="00B5200D" w:rsidRDefault="00B5200D">
      <w:pPr>
        <w:widowControl w:val="0"/>
        <w:autoSpaceDE w:val="0"/>
        <w:autoSpaceDN w:val="0"/>
        <w:spacing w:after="0" w:line="240" w:lineRule="auto"/>
        <w:ind w:firstLine="360"/>
        <w:jc w:val="both"/>
        <w:rPr>
          <w:rFonts w:ascii="Times New Roman" w:eastAsia="Times New Roman" w:hAnsi="Times New Roman" w:cs="Times New Roman"/>
          <w:sz w:val="28"/>
          <w:szCs w:val="28"/>
        </w:rPr>
      </w:pPr>
    </w:p>
    <w:p w:rsidR="00B5200D" w:rsidRDefault="00B5200D">
      <w:pPr>
        <w:widowControl w:val="0"/>
        <w:autoSpaceDE w:val="0"/>
        <w:autoSpaceDN w:val="0"/>
        <w:spacing w:after="0" w:line="240" w:lineRule="auto"/>
        <w:rPr>
          <w:rFonts w:ascii="Times New Roman" w:eastAsia="Times New Roman" w:hAnsi="Times New Roman" w:cs="Times New Roman"/>
          <w:sz w:val="28"/>
          <w:szCs w:val="28"/>
        </w:rPr>
      </w:pPr>
    </w:p>
    <w:p w:rsidR="00B5200D" w:rsidRDefault="00A8020F">
      <w:pPr>
        <w:pageBreakBefore/>
        <w:widowControl w:val="0"/>
        <w:autoSpaceDE w:val="0"/>
        <w:autoSpaceDN w:val="0"/>
        <w:spacing w:after="0" w:line="240" w:lineRule="auto"/>
        <w:ind w:left="5103"/>
        <w:rPr>
          <w:rFonts w:ascii="Times New Roman" w:eastAsia="Times New Roman" w:hAnsi="Times New Roman" w:cs="Times New Roman"/>
        </w:rPr>
      </w:pPr>
      <w:r>
        <w:rPr>
          <w:rFonts w:ascii="Times New Roman" w:eastAsia="Times New Roman" w:hAnsi="Times New Roman" w:cs="Times New Roman"/>
        </w:rPr>
        <w:lastRenderedPageBreak/>
        <w:t xml:space="preserve">                                                           </w:t>
      </w:r>
    </w:p>
    <w:p w:rsidR="00B5200D" w:rsidRDefault="00A8020F">
      <w:pPr>
        <w:keepNext/>
        <w:keepLines/>
        <w:spacing w:before="240" w:line="264" w:lineRule="auto"/>
        <w:jc w:val="right"/>
        <w:outlineLvl w:val="0"/>
        <w:rPr>
          <w:b/>
          <w:sz w:val="28"/>
          <w:szCs w:val="28"/>
        </w:rPr>
      </w:pPr>
      <w:r>
        <w:rPr>
          <w:b/>
          <w:sz w:val="28"/>
          <w:szCs w:val="28"/>
        </w:rPr>
        <w:t>Додаток 1</w:t>
      </w:r>
    </w:p>
    <w:p w:rsidR="00B5200D" w:rsidRDefault="00A8020F">
      <w:pPr>
        <w:keepNext/>
        <w:keepLines/>
        <w:spacing w:before="240" w:line="264" w:lineRule="auto"/>
        <w:jc w:val="center"/>
        <w:outlineLvl w:val="0"/>
        <w:rPr>
          <w:rFonts w:ascii="Times New Roman" w:hAnsi="Times New Roman" w:cs="Times New Roman"/>
          <w:b/>
          <w:sz w:val="28"/>
          <w:szCs w:val="28"/>
        </w:rPr>
      </w:pPr>
      <w:r>
        <w:rPr>
          <w:rFonts w:ascii="Times New Roman" w:hAnsi="Times New Roman" w:cs="Times New Roman"/>
          <w:b/>
          <w:sz w:val="28"/>
          <w:szCs w:val="28"/>
        </w:rPr>
        <w:t>Робочий навчальний план початкової школи Іванівського ліцею</w:t>
      </w:r>
    </w:p>
    <w:p w:rsidR="00B5200D" w:rsidRDefault="00A8020F">
      <w:pPr>
        <w:keepNext/>
        <w:keepLines/>
        <w:spacing w:before="240" w:line="264" w:lineRule="auto"/>
        <w:jc w:val="center"/>
        <w:outlineLvl w:val="0"/>
        <w:rPr>
          <w:rFonts w:ascii="Times New Roman" w:hAnsi="Times New Roman" w:cs="Times New Roman"/>
          <w:b/>
          <w:sz w:val="28"/>
          <w:szCs w:val="28"/>
        </w:rPr>
      </w:pPr>
      <w:r>
        <w:rPr>
          <w:rFonts w:ascii="Times New Roman" w:hAnsi="Times New Roman" w:cs="Times New Roman"/>
          <w:b/>
          <w:sz w:val="28"/>
          <w:szCs w:val="28"/>
        </w:rPr>
        <w:t>(1-4 кл.)</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5"/>
        <w:gridCol w:w="11"/>
        <w:gridCol w:w="1282"/>
        <w:gridCol w:w="1560"/>
        <w:gridCol w:w="1275"/>
        <w:gridCol w:w="1134"/>
      </w:tblGrid>
      <w:tr w:rsidR="00B5200D">
        <w:tc>
          <w:tcPr>
            <w:tcW w:w="4485" w:type="dxa"/>
            <w:vMerge w:val="restart"/>
            <w:tcBorders>
              <w:top w:val="single" w:sz="4" w:space="0" w:color="auto"/>
              <w:left w:val="single" w:sz="4" w:space="0" w:color="auto"/>
              <w:bottom w:val="single" w:sz="4" w:space="0" w:color="auto"/>
              <w:right w:val="single" w:sz="4" w:space="0" w:color="auto"/>
            </w:tcBorders>
          </w:tcPr>
          <w:p w:rsidR="00B5200D" w:rsidRDefault="00154F2A">
            <w:pPr>
              <w:widowControl w:val="0"/>
              <w:snapToGrid w:val="0"/>
              <w:ind w:firstLine="29"/>
              <w:jc w:val="both"/>
            </w:pPr>
            <w:r>
              <w:rPr>
                <w:rFonts w:ascii="Calibri" w:eastAsia="Calibri" w:hAnsi="Calibri"/>
                <w:noProof/>
                <w:lang w:eastAsia="uk-UA"/>
              </w:rPr>
              <mc:AlternateContent>
                <mc:Choice Requires="wps">
                  <w:drawing>
                    <wp:anchor distT="0" distB="0" distL="114300" distR="114300" simplePos="0" relativeHeight="251660288" behindDoc="0" locked="0" layoutInCell="1" allowOverlap="1" wp14:anchorId="77B79B86">
                      <wp:simplePos x="0" y="0"/>
                      <wp:positionH relativeFrom="margin">
                        <wp:posOffset>-38100</wp:posOffset>
                      </wp:positionH>
                      <wp:positionV relativeFrom="paragraph">
                        <wp:posOffset>22860</wp:posOffset>
                      </wp:positionV>
                      <wp:extent cx="2790825" cy="600075"/>
                      <wp:effectExtent l="13335" t="12065" r="15240" b="6985"/>
                      <wp:wrapNone/>
                      <wp:docPr id="1"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90825" cy="600075"/>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C32939D" id="Пряма сполучна лінія 8"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8pt" to="216.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" strokeweight="1pt">
                      <v:stroke joinstyle="miter"/>
                      <w10:wrap anchorx="margin"/>
                    </v:line>
                  </w:pict>
                </mc:Fallback>
              </mc:AlternateContent>
            </w:r>
            <w:r w:rsidR="00A8020F">
              <w:t>Назва</w:t>
            </w:r>
          </w:p>
          <w:p w:rsidR="00B5200D" w:rsidRDefault="00A8020F">
            <w:pPr>
              <w:widowControl w:val="0"/>
              <w:snapToGrid w:val="0"/>
              <w:ind w:firstLine="29"/>
              <w:jc w:val="both"/>
            </w:pPr>
            <w:r>
              <w:t>освітньої галузі</w:t>
            </w:r>
          </w:p>
          <w:p w:rsidR="00B5200D" w:rsidRDefault="00A8020F">
            <w:pPr>
              <w:widowControl w:val="0"/>
              <w:snapToGrid w:val="0"/>
              <w:ind w:firstLine="720"/>
              <w:jc w:val="right"/>
            </w:pPr>
            <w:r>
              <w:t>Класи</w:t>
            </w:r>
          </w:p>
        </w:tc>
        <w:tc>
          <w:tcPr>
            <w:tcW w:w="5262" w:type="dxa"/>
            <w:gridSpan w:val="5"/>
            <w:tcBorders>
              <w:top w:val="single" w:sz="4" w:space="0" w:color="auto"/>
              <w:left w:val="single" w:sz="4" w:space="0" w:color="auto"/>
              <w:bottom w:val="single" w:sz="4" w:space="0" w:color="auto"/>
              <w:right w:val="single" w:sz="4" w:space="0" w:color="auto"/>
            </w:tcBorders>
          </w:tcPr>
          <w:p w:rsidR="00B5200D" w:rsidRDefault="00A8020F">
            <w:pPr>
              <w:widowControl w:val="0"/>
              <w:snapToGrid w:val="0"/>
              <w:ind w:firstLine="34"/>
              <w:jc w:val="center"/>
            </w:pPr>
            <w:r>
              <w:t>Кількість годин</w:t>
            </w:r>
          </w:p>
          <w:p w:rsidR="00B5200D" w:rsidRDefault="00A8020F">
            <w:pPr>
              <w:widowControl w:val="0"/>
              <w:snapToGrid w:val="0"/>
              <w:ind w:firstLine="34"/>
              <w:jc w:val="center"/>
            </w:pPr>
            <w:r>
              <w:t>на рік</w:t>
            </w:r>
          </w:p>
        </w:tc>
      </w:tr>
      <w:tr w:rsidR="00B5200D">
        <w:trPr>
          <w:trHeight w:val="348"/>
        </w:trPr>
        <w:tc>
          <w:tcPr>
            <w:tcW w:w="4485" w:type="dxa"/>
            <w:vMerge/>
            <w:tcBorders>
              <w:top w:val="single" w:sz="4" w:space="0" w:color="auto"/>
              <w:left w:val="single" w:sz="4" w:space="0" w:color="auto"/>
              <w:bottom w:val="single" w:sz="4" w:space="0" w:color="auto"/>
              <w:right w:val="single" w:sz="4" w:space="0" w:color="auto"/>
            </w:tcBorders>
            <w:vAlign w:val="center"/>
          </w:tcPr>
          <w:p w:rsidR="00B5200D" w:rsidRDefault="00B5200D"/>
        </w:tc>
        <w:tc>
          <w:tcPr>
            <w:tcW w:w="1293" w:type="dxa"/>
            <w:gridSpan w:val="2"/>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34"/>
              <w:jc w:val="center"/>
            </w:pPr>
            <w:r>
              <w:t>1 кл.</w:t>
            </w:r>
          </w:p>
        </w:tc>
        <w:tc>
          <w:tcPr>
            <w:tcW w:w="1560"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jc w:val="center"/>
            </w:pPr>
            <w:r>
              <w:t>2 кл.</w:t>
            </w:r>
          </w:p>
        </w:tc>
        <w:tc>
          <w:tcPr>
            <w:tcW w:w="1275"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jc w:val="center"/>
            </w:pPr>
            <w:r>
              <w:t>3 кл.</w:t>
            </w:r>
          </w:p>
        </w:tc>
        <w:tc>
          <w:tcPr>
            <w:tcW w:w="1134"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jc w:val="center"/>
            </w:pPr>
            <w:r>
              <w:t>4 кл</w:t>
            </w:r>
          </w:p>
        </w:tc>
      </w:tr>
      <w:tr w:rsidR="00B5200D">
        <w:trPr>
          <w:trHeight w:val="404"/>
        </w:trPr>
        <w:tc>
          <w:tcPr>
            <w:tcW w:w="4485"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34"/>
            </w:pPr>
            <w:r>
              <w:rPr>
                <w:i/>
              </w:rPr>
              <w:t>Інваріантний складник</w:t>
            </w:r>
          </w:p>
        </w:tc>
        <w:tc>
          <w:tcPr>
            <w:tcW w:w="1293" w:type="dxa"/>
            <w:gridSpan w:val="2"/>
            <w:tcBorders>
              <w:top w:val="single" w:sz="4" w:space="0" w:color="auto"/>
              <w:left w:val="single" w:sz="4" w:space="0" w:color="auto"/>
              <w:bottom w:val="single" w:sz="4" w:space="0" w:color="auto"/>
              <w:right w:val="single" w:sz="4" w:space="0" w:color="auto"/>
            </w:tcBorders>
          </w:tcPr>
          <w:p w:rsidR="00B5200D" w:rsidRDefault="00B5200D">
            <w:pPr>
              <w:widowControl w:val="0"/>
              <w:snapToGrid w:val="0"/>
              <w:spacing w:after="160" w:line="300" w:lineRule="auto"/>
            </w:pPr>
          </w:p>
        </w:tc>
        <w:tc>
          <w:tcPr>
            <w:tcW w:w="1560" w:type="dxa"/>
            <w:tcBorders>
              <w:top w:val="single" w:sz="4" w:space="0" w:color="auto"/>
              <w:left w:val="single" w:sz="4" w:space="0" w:color="auto"/>
              <w:bottom w:val="single" w:sz="4" w:space="0" w:color="auto"/>
              <w:right w:val="single" w:sz="4" w:space="0" w:color="auto"/>
            </w:tcBorders>
          </w:tcPr>
          <w:p w:rsidR="00B5200D" w:rsidRDefault="00B5200D">
            <w:pPr>
              <w:widowControl w:val="0"/>
              <w:snapToGrid w:val="0"/>
              <w:spacing w:after="160" w:line="300" w:lineRule="auto"/>
            </w:pPr>
          </w:p>
        </w:tc>
        <w:tc>
          <w:tcPr>
            <w:tcW w:w="1275" w:type="dxa"/>
            <w:tcBorders>
              <w:top w:val="single" w:sz="4" w:space="0" w:color="auto"/>
              <w:left w:val="single" w:sz="4" w:space="0" w:color="auto"/>
              <w:bottom w:val="single" w:sz="4" w:space="0" w:color="auto"/>
              <w:right w:val="single" w:sz="4" w:space="0" w:color="auto"/>
            </w:tcBorders>
          </w:tcPr>
          <w:p w:rsidR="00B5200D" w:rsidRDefault="00B5200D">
            <w:pPr>
              <w:widowControl w:val="0"/>
              <w:snapToGrid w:val="0"/>
              <w:spacing w:after="160" w:line="300" w:lineRule="auto"/>
            </w:pPr>
          </w:p>
        </w:tc>
        <w:tc>
          <w:tcPr>
            <w:tcW w:w="1134" w:type="dxa"/>
            <w:tcBorders>
              <w:top w:val="single" w:sz="4" w:space="0" w:color="auto"/>
              <w:left w:val="single" w:sz="4" w:space="0" w:color="auto"/>
              <w:bottom w:val="single" w:sz="4" w:space="0" w:color="auto"/>
              <w:right w:val="single" w:sz="4" w:space="0" w:color="auto"/>
            </w:tcBorders>
          </w:tcPr>
          <w:p w:rsidR="00B5200D" w:rsidRDefault="00B5200D">
            <w:pPr>
              <w:widowControl w:val="0"/>
              <w:snapToGrid w:val="0"/>
              <w:spacing w:after="160" w:line="300" w:lineRule="auto"/>
            </w:pPr>
          </w:p>
        </w:tc>
      </w:tr>
      <w:tr w:rsidR="00B5200D">
        <w:trPr>
          <w:trHeight w:val="404"/>
        </w:trPr>
        <w:tc>
          <w:tcPr>
            <w:tcW w:w="4485"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29"/>
              <w:jc w:val="both"/>
            </w:pPr>
            <w:r>
              <w:t xml:space="preserve">Мовно-літературна </w:t>
            </w:r>
          </w:p>
          <w:p w:rsidR="00B5200D" w:rsidRDefault="00A8020F">
            <w:pPr>
              <w:widowControl w:val="0"/>
              <w:snapToGrid w:val="0"/>
              <w:spacing w:after="160" w:line="300" w:lineRule="auto"/>
              <w:ind w:firstLine="29"/>
              <w:jc w:val="both"/>
            </w:pPr>
            <w:r>
              <w:t>Навчання грамоти</w:t>
            </w:r>
          </w:p>
        </w:tc>
        <w:tc>
          <w:tcPr>
            <w:tcW w:w="1293" w:type="dxa"/>
            <w:gridSpan w:val="2"/>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jc w:val="center"/>
              <w:rPr>
                <w:b/>
              </w:rPr>
            </w:pPr>
            <w:r>
              <w:t>315</w:t>
            </w:r>
            <w:r>
              <w:rPr>
                <w:b/>
              </w:rPr>
              <w:t>(9)</w:t>
            </w:r>
          </w:p>
          <w:p w:rsidR="00B5200D" w:rsidRDefault="00A8020F">
            <w:pPr>
              <w:widowControl w:val="0"/>
              <w:snapToGrid w:val="0"/>
              <w:spacing w:after="160" w:line="300" w:lineRule="auto"/>
              <w:jc w:val="center"/>
            </w:pPr>
            <w:r>
              <w:rPr>
                <w:b/>
              </w:rPr>
              <w:t>7</w:t>
            </w:r>
          </w:p>
        </w:tc>
        <w:tc>
          <w:tcPr>
            <w:tcW w:w="1560" w:type="dxa"/>
            <w:tcBorders>
              <w:top w:val="single" w:sz="4" w:space="0" w:color="auto"/>
              <w:left w:val="single" w:sz="4" w:space="0" w:color="auto"/>
              <w:bottom w:val="single" w:sz="4" w:space="0" w:color="auto"/>
              <w:right w:val="single" w:sz="4" w:space="0" w:color="auto"/>
            </w:tcBorders>
          </w:tcPr>
          <w:p w:rsidR="00B5200D" w:rsidRDefault="00A8020F">
            <w:r>
              <w:t xml:space="preserve">    350(10)</w:t>
            </w:r>
          </w:p>
          <w:p w:rsidR="00B5200D" w:rsidRDefault="00A8020F">
            <w:pPr>
              <w:widowControl w:val="0"/>
              <w:snapToGrid w:val="0"/>
              <w:spacing w:after="160" w:line="300" w:lineRule="auto"/>
            </w:pPr>
            <w:r>
              <w:t xml:space="preserve">          7</w:t>
            </w:r>
          </w:p>
        </w:tc>
        <w:tc>
          <w:tcPr>
            <w:tcW w:w="1275" w:type="dxa"/>
            <w:tcBorders>
              <w:top w:val="single" w:sz="4" w:space="0" w:color="auto"/>
              <w:left w:val="single" w:sz="4" w:space="0" w:color="auto"/>
              <w:bottom w:val="single" w:sz="4" w:space="0" w:color="auto"/>
              <w:right w:val="single" w:sz="4" w:space="0" w:color="auto"/>
            </w:tcBorders>
          </w:tcPr>
          <w:p w:rsidR="00B5200D" w:rsidRDefault="00B5200D"/>
          <w:p w:rsidR="00B5200D" w:rsidRDefault="00A8020F">
            <w:pPr>
              <w:widowControl w:val="0"/>
              <w:snapToGrid w:val="0"/>
              <w:spacing w:after="160" w:line="300" w:lineRule="auto"/>
            </w:pPr>
            <w:r>
              <w:t>7</w:t>
            </w:r>
          </w:p>
        </w:tc>
        <w:tc>
          <w:tcPr>
            <w:tcW w:w="1134" w:type="dxa"/>
            <w:tcBorders>
              <w:top w:val="single" w:sz="4" w:space="0" w:color="auto"/>
              <w:left w:val="single" w:sz="4" w:space="0" w:color="auto"/>
              <w:bottom w:val="single" w:sz="4" w:space="0" w:color="auto"/>
              <w:right w:val="single" w:sz="4" w:space="0" w:color="auto"/>
            </w:tcBorders>
          </w:tcPr>
          <w:p w:rsidR="00B5200D" w:rsidRDefault="00B5200D"/>
          <w:p w:rsidR="00B5200D" w:rsidRDefault="00A8020F">
            <w:pPr>
              <w:widowControl w:val="0"/>
              <w:snapToGrid w:val="0"/>
              <w:spacing w:after="160" w:line="300" w:lineRule="auto"/>
            </w:pPr>
            <w:r>
              <w:t>7</w:t>
            </w:r>
          </w:p>
        </w:tc>
      </w:tr>
      <w:tr w:rsidR="00B5200D">
        <w:trPr>
          <w:trHeight w:val="462"/>
        </w:trPr>
        <w:tc>
          <w:tcPr>
            <w:tcW w:w="4485"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29"/>
              <w:jc w:val="both"/>
            </w:pPr>
            <w:r>
              <w:t>Англійська мова</w:t>
            </w: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B5200D" w:rsidRDefault="00A8020F">
            <w:pPr>
              <w:widowControl w:val="0"/>
              <w:snapToGrid w:val="0"/>
              <w:spacing w:after="160" w:line="300" w:lineRule="auto"/>
              <w:jc w:val="center"/>
            </w:pPr>
            <w:r>
              <w:rPr>
                <w:b/>
              </w:rPr>
              <w:t>2</w:t>
            </w:r>
          </w:p>
        </w:tc>
        <w:tc>
          <w:tcPr>
            <w:tcW w:w="1560" w:type="dxa"/>
            <w:tcBorders>
              <w:top w:val="single" w:sz="4" w:space="0" w:color="auto"/>
              <w:left w:val="single" w:sz="4" w:space="0" w:color="auto"/>
              <w:bottom w:val="single" w:sz="4" w:space="0" w:color="auto"/>
              <w:right w:val="single" w:sz="4" w:space="0" w:color="auto"/>
            </w:tcBorders>
            <w:vAlign w:val="center"/>
          </w:tcPr>
          <w:p w:rsidR="00B5200D" w:rsidRDefault="00A8020F">
            <w:pPr>
              <w:widowControl w:val="0"/>
              <w:snapToGrid w:val="0"/>
              <w:spacing w:after="160" w:line="300" w:lineRule="auto"/>
              <w:jc w:val="center"/>
            </w:pPr>
            <w:r>
              <w:t>3</w:t>
            </w:r>
          </w:p>
        </w:tc>
        <w:tc>
          <w:tcPr>
            <w:tcW w:w="1275" w:type="dxa"/>
            <w:tcBorders>
              <w:top w:val="single" w:sz="4" w:space="0" w:color="auto"/>
              <w:left w:val="single" w:sz="4" w:space="0" w:color="auto"/>
              <w:bottom w:val="single" w:sz="4" w:space="0" w:color="auto"/>
              <w:right w:val="single" w:sz="4" w:space="0" w:color="auto"/>
            </w:tcBorders>
            <w:vAlign w:val="center"/>
          </w:tcPr>
          <w:p w:rsidR="00B5200D" w:rsidRDefault="00A8020F">
            <w:pPr>
              <w:widowControl w:val="0"/>
              <w:snapToGrid w:val="0"/>
              <w:spacing w:after="160" w:line="300" w:lineRule="auto"/>
              <w:jc w:val="center"/>
            </w:pPr>
            <w:r>
              <w:t>3</w:t>
            </w:r>
          </w:p>
        </w:tc>
        <w:tc>
          <w:tcPr>
            <w:tcW w:w="1134" w:type="dxa"/>
            <w:tcBorders>
              <w:top w:val="single" w:sz="4" w:space="0" w:color="auto"/>
              <w:left w:val="single" w:sz="4" w:space="0" w:color="auto"/>
              <w:bottom w:val="single" w:sz="4" w:space="0" w:color="auto"/>
              <w:right w:val="single" w:sz="4" w:space="0" w:color="auto"/>
            </w:tcBorders>
            <w:vAlign w:val="center"/>
          </w:tcPr>
          <w:p w:rsidR="00B5200D" w:rsidRDefault="00A8020F">
            <w:pPr>
              <w:widowControl w:val="0"/>
              <w:snapToGrid w:val="0"/>
              <w:spacing w:after="160" w:line="300" w:lineRule="auto"/>
              <w:jc w:val="center"/>
            </w:pPr>
            <w:r>
              <w:t>3</w:t>
            </w:r>
          </w:p>
        </w:tc>
      </w:tr>
      <w:tr w:rsidR="00B5200D">
        <w:trPr>
          <w:trHeight w:val="404"/>
        </w:trPr>
        <w:tc>
          <w:tcPr>
            <w:tcW w:w="4485"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29"/>
              <w:jc w:val="both"/>
            </w:pPr>
            <w:r>
              <w:t>Математична</w:t>
            </w:r>
          </w:p>
        </w:tc>
        <w:tc>
          <w:tcPr>
            <w:tcW w:w="1293" w:type="dxa"/>
            <w:gridSpan w:val="2"/>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34"/>
              <w:jc w:val="center"/>
            </w:pPr>
            <w:r>
              <w:t>140</w:t>
            </w:r>
            <w:r>
              <w:rPr>
                <w:b/>
              </w:rPr>
              <w:t>(4)</w:t>
            </w:r>
          </w:p>
        </w:tc>
        <w:tc>
          <w:tcPr>
            <w:tcW w:w="1560"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jc w:val="center"/>
            </w:pPr>
            <w:r>
              <w:t>140(4)</w:t>
            </w:r>
          </w:p>
        </w:tc>
        <w:tc>
          <w:tcPr>
            <w:tcW w:w="1275"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jc w:val="center"/>
            </w:pPr>
            <w:r>
              <w:t>5</w:t>
            </w:r>
          </w:p>
        </w:tc>
        <w:tc>
          <w:tcPr>
            <w:tcW w:w="1134"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jc w:val="center"/>
            </w:pPr>
            <w:r>
              <w:t>5</w:t>
            </w:r>
          </w:p>
        </w:tc>
      </w:tr>
      <w:tr w:rsidR="00B5200D">
        <w:trPr>
          <w:trHeight w:val="1279"/>
        </w:trPr>
        <w:tc>
          <w:tcPr>
            <w:tcW w:w="4485"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29"/>
              <w:jc w:val="both"/>
            </w:pPr>
            <w:r>
              <w:t>Я досліджую світ (природнича,</w:t>
            </w:r>
          </w:p>
          <w:p w:rsidR="00B5200D" w:rsidRDefault="00A8020F">
            <w:pPr>
              <w:widowControl w:val="0"/>
              <w:snapToGrid w:val="0"/>
              <w:spacing w:after="160" w:line="300" w:lineRule="auto"/>
              <w:ind w:firstLine="29"/>
            </w:pPr>
            <w:r>
              <w:t>громадянська й історична, cоціальна, здоров’язбережувальна галузі)</w:t>
            </w:r>
          </w:p>
        </w:tc>
        <w:tc>
          <w:tcPr>
            <w:tcW w:w="1293" w:type="dxa"/>
            <w:gridSpan w:val="2"/>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pPr>
            <w:r>
              <w:t xml:space="preserve">      </w:t>
            </w:r>
          </w:p>
          <w:p w:rsidR="00B5200D" w:rsidRDefault="00A8020F">
            <w:pPr>
              <w:widowControl w:val="0"/>
              <w:snapToGrid w:val="0"/>
              <w:spacing w:after="160" w:line="300" w:lineRule="auto"/>
            </w:pPr>
            <w:r>
              <w:t xml:space="preserve">         105</w:t>
            </w:r>
            <w:r>
              <w:rPr>
                <w:b/>
              </w:rPr>
              <w:t>(3)</w:t>
            </w:r>
          </w:p>
        </w:tc>
        <w:tc>
          <w:tcPr>
            <w:tcW w:w="1560" w:type="dxa"/>
            <w:tcBorders>
              <w:top w:val="single" w:sz="4" w:space="0" w:color="auto"/>
              <w:left w:val="single" w:sz="4" w:space="0" w:color="auto"/>
              <w:bottom w:val="single" w:sz="4" w:space="0" w:color="auto"/>
              <w:right w:val="single" w:sz="4" w:space="0" w:color="auto"/>
            </w:tcBorders>
          </w:tcPr>
          <w:p w:rsidR="00B5200D" w:rsidRDefault="00B5200D"/>
          <w:p w:rsidR="00B5200D" w:rsidRDefault="00A8020F">
            <w:pPr>
              <w:widowControl w:val="0"/>
              <w:snapToGrid w:val="0"/>
              <w:spacing w:after="160" w:line="300" w:lineRule="auto"/>
              <w:jc w:val="center"/>
            </w:pPr>
            <w:r>
              <w:t>105(3)</w:t>
            </w:r>
          </w:p>
        </w:tc>
        <w:tc>
          <w:tcPr>
            <w:tcW w:w="1275" w:type="dxa"/>
            <w:tcBorders>
              <w:top w:val="single" w:sz="4" w:space="0" w:color="auto"/>
              <w:left w:val="single" w:sz="4" w:space="0" w:color="auto"/>
              <w:bottom w:val="single" w:sz="4" w:space="0" w:color="auto"/>
              <w:right w:val="single" w:sz="4" w:space="0" w:color="auto"/>
            </w:tcBorders>
          </w:tcPr>
          <w:p w:rsidR="00B5200D" w:rsidRDefault="00B5200D"/>
          <w:p w:rsidR="00B5200D" w:rsidRDefault="00A8020F">
            <w:pPr>
              <w:widowControl w:val="0"/>
              <w:snapToGrid w:val="0"/>
              <w:spacing w:after="160" w:line="300" w:lineRule="auto"/>
              <w:jc w:val="center"/>
            </w:pPr>
            <w:r>
              <w:t>3</w:t>
            </w:r>
          </w:p>
        </w:tc>
        <w:tc>
          <w:tcPr>
            <w:tcW w:w="1134" w:type="dxa"/>
            <w:tcBorders>
              <w:top w:val="single" w:sz="4" w:space="0" w:color="auto"/>
              <w:left w:val="single" w:sz="4" w:space="0" w:color="auto"/>
              <w:bottom w:val="single" w:sz="4" w:space="0" w:color="auto"/>
              <w:right w:val="single" w:sz="4" w:space="0" w:color="auto"/>
            </w:tcBorders>
          </w:tcPr>
          <w:p w:rsidR="00B5200D" w:rsidRDefault="00B5200D"/>
          <w:p w:rsidR="00B5200D" w:rsidRDefault="00A8020F">
            <w:pPr>
              <w:widowControl w:val="0"/>
              <w:snapToGrid w:val="0"/>
              <w:spacing w:after="160" w:line="300" w:lineRule="auto"/>
              <w:jc w:val="center"/>
            </w:pPr>
            <w:r>
              <w:t>3</w:t>
            </w:r>
          </w:p>
        </w:tc>
      </w:tr>
      <w:tr w:rsidR="00B5200D">
        <w:trPr>
          <w:trHeight w:val="422"/>
        </w:trPr>
        <w:tc>
          <w:tcPr>
            <w:tcW w:w="4485"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29"/>
              <w:jc w:val="both"/>
            </w:pPr>
            <w:r>
              <w:t>Технологічна</w:t>
            </w:r>
          </w:p>
        </w:tc>
        <w:tc>
          <w:tcPr>
            <w:tcW w:w="1293" w:type="dxa"/>
            <w:gridSpan w:val="2"/>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34"/>
              <w:jc w:val="center"/>
              <w:rPr>
                <w:color w:val="FF0000"/>
              </w:rPr>
            </w:pPr>
            <w:r>
              <w:t>35</w:t>
            </w:r>
            <w:r>
              <w:rPr>
                <w:b/>
              </w:rPr>
              <w:t>(1)</w:t>
            </w:r>
          </w:p>
        </w:tc>
        <w:tc>
          <w:tcPr>
            <w:tcW w:w="1560" w:type="dxa"/>
            <w:tcBorders>
              <w:top w:val="single" w:sz="4" w:space="0" w:color="auto"/>
              <w:left w:val="single" w:sz="4" w:space="0" w:color="auto"/>
              <w:bottom w:val="single" w:sz="4" w:space="0" w:color="auto"/>
              <w:right w:val="single" w:sz="4" w:space="0" w:color="auto"/>
            </w:tcBorders>
          </w:tcPr>
          <w:p w:rsidR="00B5200D" w:rsidRDefault="00B5200D"/>
          <w:p w:rsidR="00B5200D" w:rsidRDefault="00A8020F">
            <w:pPr>
              <w:widowControl w:val="0"/>
              <w:snapToGrid w:val="0"/>
              <w:spacing w:after="160" w:line="300" w:lineRule="auto"/>
              <w:jc w:val="center"/>
            </w:pPr>
            <w:r>
              <w:t>35(1)</w:t>
            </w:r>
          </w:p>
        </w:tc>
        <w:tc>
          <w:tcPr>
            <w:tcW w:w="1275" w:type="dxa"/>
            <w:tcBorders>
              <w:top w:val="single" w:sz="4" w:space="0" w:color="auto"/>
              <w:left w:val="single" w:sz="4" w:space="0" w:color="auto"/>
              <w:bottom w:val="single" w:sz="4" w:space="0" w:color="auto"/>
              <w:right w:val="single" w:sz="4" w:space="0" w:color="auto"/>
            </w:tcBorders>
          </w:tcPr>
          <w:p w:rsidR="00B5200D" w:rsidRDefault="00B5200D"/>
          <w:p w:rsidR="00B5200D" w:rsidRDefault="00A8020F">
            <w:r>
              <w:t xml:space="preserve">          1</w:t>
            </w:r>
          </w:p>
        </w:tc>
        <w:tc>
          <w:tcPr>
            <w:tcW w:w="1134" w:type="dxa"/>
            <w:tcBorders>
              <w:top w:val="single" w:sz="4" w:space="0" w:color="auto"/>
              <w:left w:val="single" w:sz="4" w:space="0" w:color="auto"/>
              <w:bottom w:val="single" w:sz="4" w:space="0" w:color="auto"/>
              <w:right w:val="single" w:sz="4" w:space="0" w:color="auto"/>
            </w:tcBorders>
          </w:tcPr>
          <w:p w:rsidR="00B5200D" w:rsidRDefault="00B5200D"/>
          <w:p w:rsidR="00B5200D" w:rsidRDefault="00A8020F">
            <w:r>
              <w:t>1</w:t>
            </w:r>
          </w:p>
        </w:tc>
      </w:tr>
      <w:tr w:rsidR="00B5200D">
        <w:trPr>
          <w:trHeight w:val="423"/>
        </w:trPr>
        <w:tc>
          <w:tcPr>
            <w:tcW w:w="4485"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29"/>
              <w:jc w:val="both"/>
            </w:pPr>
            <w:r>
              <w:t>Інформатична</w:t>
            </w: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B5200D" w:rsidRDefault="00A8020F">
            <w:pPr>
              <w:widowControl w:val="0"/>
              <w:snapToGrid w:val="0"/>
              <w:spacing w:after="160" w:line="300" w:lineRule="auto"/>
              <w:ind w:firstLine="34"/>
              <w:jc w:val="center"/>
              <w:rPr>
                <w:color w:val="FF0000"/>
              </w:rPr>
            </w:pPr>
            <w:r>
              <w:rPr>
                <w:color w:val="FF0000"/>
              </w:rPr>
              <w:t>-</w:t>
            </w:r>
          </w:p>
        </w:tc>
        <w:tc>
          <w:tcPr>
            <w:tcW w:w="1560" w:type="dxa"/>
            <w:tcBorders>
              <w:top w:val="single" w:sz="4" w:space="0" w:color="auto"/>
              <w:left w:val="single" w:sz="4" w:space="0" w:color="auto"/>
              <w:bottom w:val="single" w:sz="4" w:space="0" w:color="auto"/>
              <w:right w:val="single" w:sz="4" w:space="0" w:color="auto"/>
            </w:tcBorders>
            <w:vAlign w:val="center"/>
          </w:tcPr>
          <w:p w:rsidR="00B5200D" w:rsidRDefault="00A8020F">
            <w:pPr>
              <w:widowControl w:val="0"/>
              <w:snapToGrid w:val="0"/>
              <w:spacing w:after="160" w:line="300" w:lineRule="auto"/>
              <w:jc w:val="center"/>
            </w:pPr>
            <w:r>
              <w:t>35(1)</w:t>
            </w:r>
          </w:p>
        </w:tc>
        <w:tc>
          <w:tcPr>
            <w:tcW w:w="1275" w:type="dxa"/>
            <w:tcBorders>
              <w:top w:val="single" w:sz="4" w:space="0" w:color="auto"/>
              <w:left w:val="single" w:sz="4" w:space="0" w:color="auto"/>
              <w:bottom w:val="single" w:sz="4" w:space="0" w:color="auto"/>
              <w:right w:val="single" w:sz="4" w:space="0" w:color="auto"/>
            </w:tcBorders>
            <w:vAlign w:val="center"/>
          </w:tcPr>
          <w:p w:rsidR="00B5200D" w:rsidRDefault="00B5200D"/>
          <w:p w:rsidR="00B5200D" w:rsidRDefault="00A8020F">
            <w:r>
              <w:t xml:space="preserve">            1</w:t>
            </w:r>
          </w:p>
          <w:p w:rsidR="00B5200D" w:rsidRDefault="00B5200D">
            <w:pPr>
              <w:widowControl w:val="0"/>
              <w:snapToGrid w:val="0"/>
              <w:spacing w:after="160" w:line="300"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B5200D" w:rsidRDefault="00B5200D"/>
          <w:p w:rsidR="00B5200D" w:rsidRDefault="00A8020F">
            <w:r>
              <w:t>1</w:t>
            </w:r>
          </w:p>
          <w:p w:rsidR="00B5200D" w:rsidRDefault="00B5200D">
            <w:pPr>
              <w:widowControl w:val="0"/>
              <w:snapToGrid w:val="0"/>
              <w:spacing w:after="160" w:line="300" w:lineRule="auto"/>
              <w:jc w:val="center"/>
            </w:pPr>
          </w:p>
        </w:tc>
      </w:tr>
      <w:tr w:rsidR="00B5200D">
        <w:trPr>
          <w:trHeight w:val="433"/>
        </w:trPr>
        <w:tc>
          <w:tcPr>
            <w:tcW w:w="4485"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29"/>
              <w:jc w:val="both"/>
            </w:pPr>
            <w:r>
              <w:t>Мистецька</w:t>
            </w:r>
          </w:p>
        </w:tc>
        <w:tc>
          <w:tcPr>
            <w:tcW w:w="1293" w:type="dxa"/>
            <w:gridSpan w:val="2"/>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34"/>
              <w:jc w:val="center"/>
            </w:pPr>
            <w:r>
              <w:t>70(</w:t>
            </w:r>
            <w:r>
              <w:rPr>
                <w:b/>
              </w:rPr>
              <w:t>2)</w:t>
            </w:r>
          </w:p>
        </w:tc>
        <w:tc>
          <w:tcPr>
            <w:tcW w:w="1560"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jc w:val="center"/>
            </w:pPr>
            <w:r>
              <w:t>70(2)</w:t>
            </w:r>
          </w:p>
        </w:tc>
        <w:tc>
          <w:tcPr>
            <w:tcW w:w="1275"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jc w:val="center"/>
            </w:pPr>
            <w:r>
              <w:t>2</w:t>
            </w:r>
          </w:p>
        </w:tc>
        <w:tc>
          <w:tcPr>
            <w:tcW w:w="1134"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jc w:val="center"/>
            </w:pPr>
            <w:r>
              <w:t>2</w:t>
            </w:r>
          </w:p>
        </w:tc>
      </w:tr>
      <w:tr w:rsidR="00B5200D">
        <w:trPr>
          <w:trHeight w:val="433"/>
        </w:trPr>
        <w:tc>
          <w:tcPr>
            <w:tcW w:w="4485"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29"/>
              <w:jc w:val="both"/>
            </w:pPr>
            <w:r>
              <w:t>Фізкультурна*</w:t>
            </w:r>
          </w:p>
        </w:tc>
        <w:tc>
          <w:tcPr>
            <w:tcW w:w="1293" w:type="dxa"/>
            <w:gridSpan w:val="2"/>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34"/>
              <w:jc w:val="center"/>
            </w:pPr>
            <w:r>
              <w:t>105</w:t>
            </w:r>
            <w:r>
              <w:rPr>
                <w:b/>
              </w:rPr>
              <w:t>(3)</w:t>
            </w:r>
          </w:p>
        </w:tc>
        <w:tc>
          <w:tcPr>
            <w:tcW w:w="1560"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jc w:val="center"/>
            </w:pPr>
            <w:r>
              <w:t>105(3)</w:t>
            </w:r>
          </w:p>
        </w:tc>
        <w:tc>
          <w:tcPr>
            <w:tcW w:w="1275"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jc w:val="center"/>
            </w:pPr>
            <w:r>
              <w:t>3</w:t>
            </w:r>
          </w:p>
        </w:tc>
        <w:tc>
          <w:tcPr>
            <w:tcW w:w="1134"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jc w:val="center"/>
            </w:pPr>
            <w:r>
              <w:t>3</w:t>
            </w:r>
          </w:p>
        </w:tc>
      </w:tr>
      <w:tr w:rsidR="00B5200D">
        <w:trPr>
          <w:trHeight w:val="433"/>
        </w:trPr>
        <w:tc>
          <w:tcPr>
            <w:tcW w:w="4485"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jc w:val="both"/>
              <w:rPr>
                <w:b/>
              </w:rPr>
            </w:pPr>
            <w:r>
              <w:rPr>
                <w:b/>
              </w:rPr>
              <w:t>Усього</w:t>
            </w:r>
          </w:p>
        </w:tc>
        <w:tc>
          <w:tcPr>
            <w:tcW w:w="1293" w:type="dxa"/>
            <w:gridSpan w:val="2"/>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34"/>
              <w:jc w:val="center"/>
              <w:rPr>
                <w:highlight w:val="yellow"/>
              </w:rPr>
            </w:pPr>
            <w:r>
              <w:t>770</w:t>
            </w:r>
            <w:r>
              <w:rPr>
                <w:b/>
              </w:rPr>
              <w:t>(22)</w:t>
            </w:r>
          </w:p>
        </w:tc>
        <w:tc>
          <w:tcPr>
            <w:tcW w:w="1560"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rPr>
                <w:highlight w:val="yellow"/>
              </w:rPr>
            </w:pPr>
            <w:r>
              <w:t xml:space="preserve">      840(24)</w:t>
            </w:r>
          </w:p>
        </w:tc>
        <w:tc>
          <w:tcPr>
            <w:tcW w:w="1275"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rPr>
                <w:highlight w:val="yellow"/>
              </w:rPr>
            </w:pPr>
            <w:r>
              <w:rPr>
                <w:highlight w:val="yellow"/>
              </w:rPr>
              <w:t xml:space="preserve">           25</w:t>
            </w:r>
          </w:p>
        </w:tc>
        <w:tc>
          <w:tcPr>
            <w:tcW w:w="1134"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rPr>
                <w:highlight w:val="yellow"/>
              </w:rPr>
            </w:pPr>
            <w:r>
              <w:rPr>
                <w:highlight w:val="yellow"/>
              </w:rPr>
              <w:t>25</w:t>
            </w:r>
          </w:p>
        </w:tc>
      </w:tr>
      <w:tr w:rsidR="00B5200D">
        <w:tc>
          <w:tcPr>
            <w:tcW w:w="4496" w:type="dxa"/>
            <w:gridSpan w:val="2"/>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34"/>
              <w:jc w:val="both"/>
            </w:pPr>
            <w:r>
              <w:t>Загальнорічна кількість навчальних годин</w:t>
            </w:r>
          </w:p>
        </w:tc>
        <w:tc>
          <w:tcPr>
            <w:tcW w:w="1282"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34"/>
              <w:jc w:val="center"/>
            </w:pPr>
            <w:r>
              <w:t>805(2</w:t>
            </w:r>
            <w:r>
              <w:rPr>
                <w:lang w:val="en-US"/>
              </w:rPr>
              <w:t>2</w:t>
            </w:r>
            <w:r>
              <w:t>)</w:t>
            </w:r>
          </w:p>
        </w:tc>
        <w:tc>
          <w:tcPr>
            <w:tcW w:w="1560"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jc w:val="center"/>
            </w:pPr>
            <w:r>
              <w:t>875(2</w:t>
            </w:r>
            <w:r>
              <w:rPr>
                <w:lang w:val="en-US"/>
              </w:rPr>
              <w:t>4</w:t>
            </w:r>
            <w:r>
              <w:t>)</w:t>
            </w:r>
          </w:p>
        </w:tc>
        <w:tc>
          <w:tcPr>
            <w:tcW w:w="1275"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jc w:val="center"/>
              <w:rPr>
                <w:lang w:val="en-US"/>
              </w:rPr>
            </w:pPr>
            <w:r>
              <w:t>2</w:t>
            </w:r>
            <w:r>
              <w:rPr>
                <w:lang w:val="en-US"/>
              </w:rPr>
              <w:t>5</w:t>
            </w:r>
          </w:p>
        </w:tc>
        <w:tc>
          <w:tcPr>
            <w:tcW w:w="1134" w:type="dxa"/>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jc w:val="center"/>
              <w:rPr>
                <w:lang w:val="en-US"/>
              </w:rPr>
            </w:pPr>
            <w:r>
              <w:t>2</w:t>
            </w:r>
            <w:r>
              <w:rPr>
                <w:lang w:val="en-US"/>
              </w:rPr>
              <w:t>5</w:t>
            </w:r>
          </w:p>
        </w:tc>
      </w:tr>
      <w:tr w:rsidR="00B5200D">
        <w:tc>
          <w:tcPr>
            <w:tcW w:w="4496" w:type="dxa"/>
            <w:gridSpan w:val="2"/>
            <w:tcBorders>
              <w:top w:val="single" w:sz="4" w:space="0" w:color="auto"/>
              <w:left w:val="single" w:sz="4" w:space="0" w:color="auto"/>
              <w:bottom w:val="single" w:sz="4" w:space="0" w:color="auto"/>
              <w:right w:val="single" w:sz="4" w:space="0" w:color="auto"/>
            </w:tcBorders>
          </w:tcPr>
          <w:p w:rsidR="00B5200D" w:rsidRDefault="00A8020F">
            <w:pPr>
              <w:widowControl w:val="0"/>
              <w:snapToGrid w:val="0"/>
              <w:spacing w:after="160" w:line="300" w:lineRule="auto"/>
              <w:ind w:firstLine="34"/>
              <w:jc w:val="both"/>
            </w:pPr>
            <w:r>
              <w:t xml:space="preserve">Гранично допустиме тижневе/ річне навчальне навантаження учня </w:t>
            </w:r>
          </w:p>
        </w:tc>
        <w:tc>
          <w:tcPr>
            <w:tcW w:w="1282" w:type="dxa"/>
            <w:tcBorders>
              <w:top w:val="single" w:sz="4" w:space="0" w:color="auto"/>
              <w:left w:val="single" w:sz="4" w:space="0" w:color="auto"/>
              <w:bottom w:val="single" w:sz="4" w:space="0" w:color="auto"/>
              <w:right w:val="single" w:sz="4" w:space="0" w:color="auto"/>
            </w:tcBorders>
            <w:vAlign w:val="center"/>
          </w:tcPr>
          <w:p w:rsidR="00B5200D" w:rsidRDefault="00A8020F">
            <w:pPr>
              <w:widowControl w:val="0"/>
              <w:snapToGrid w:val="0"/>
              <w:spacing w:before="100" w:beforeAutospacing="1" w:after="100" w:afterAutospacing="1" w:line="300" w:lineRule="auto"/>
              <w:ind w:firstLine="34"/>
              <w:jc w:val="center"/>
            </w:pPr>
            <w:r>
              <w:t>20/700 </w:t>
            </w:r>
          </w:p>
        </w:tc>
        <w:tc>
          <w:tcPr>
            <w:tcW w:w="1560" w:type="dxa"/>
            <w:tcBorders>
              <w:top w:val="single" w:sz="4" w:space="0" w:color="auto"/>
              <w:left w:val="single" w:sz="4" w:space="0" w:color="auto"/>
              <w:bottom w:val="single" w:sz="4" w:space="0" w:color="auto"/>
              <w:right w:val="single" w:sz="4" w:space="0" w:color="auto"/>
            </w:tcBorders>
            <w:vAlign w:val="center"/>
          </w:tcPr>
          <w:p w:rsidR="00B5200D" w:rsidRDefault="00A8020F">
            <w:pPr>
              <w:widowControl w:val="0"/>
              <w:snapToGrid w:val="0"/>
              <w:spacing w:before="100" w:beforeAutospacing="1" w:after="100" w:afterAutospacing="1" w:line="300" w:lineRule="auto"/>
              <w:jc w:val="center"/>
            </w:pPr>
            <w:r>
              <w:t>22/770 </w:t>
            </w:r>
          </w:p>
        </w:tc>
        <w:tc>
          <w:tcPr>
            <w:tcW w:w="1275" w:type="dxa"/>
            <w:tcBorders>
              <w:top w:val="single" w:sz="4" w:space="0" w:color="auto"/>
              <w:left w:val="single" w:sz="4" w:space="0" w:color="auto"/>
              <w:bottom w:val="single" w:sz="4" w:space="0" w:color="auto"/>
              <w:right w:val="single" w:sz="4" w:space="0" w:color="auto"/>
            </w:tcBorders>
            <w:vAlign w:val="center"/>
          </w:tcPr>
          <w:p w:rsidR="00B5200D" w:rsidRDefault="00A8020F">
            <w:pPr>
              <w:widowControl w:val="0"/>
              <w:snapToGrid w:val="0"/>
              <w:spacing w:before="100" w:beforeAutospacing="1" w:after="100" w:afterAutospacing="1" w:line="300" w:lineRule="auto"/>
              <w:jc w:val="center"/>
            </w:pPr>
            <w:r>
              <w:t>23</w:t>
            </w:r>
          </w:p>
        </w:tc>
        <w:tc>
          <w:tcPr>
            <w:tcW w:w="1134" w:type="dxa"/>
            <w:tcBorders>
              <w:top w:val="single" w:sz="4" w:space="0" w:color="auto"/>
              <w:left w:val="single" w:sz="4" w:space="0" w:color="auto"/>
              <w:bottom w:val="single" w:sz="4" w:space="0" w:color="auto"/>
              <w:right w:val="single" w:sz="4" w:space="0" w:color="auto"/>
            </w:tcBorders>
            <w:vAlign w:val="center"/>
          </w:tcPr>
          <w:p w:rsidR="00B5200D" w:rsidRDefault="00A8020F">
            <w:pPr>
              <w:widowControl w:val="0"/>
              <w:snapToGrid w:val="0"/>
              <w:spacing w:before="100" w:beforeAutospacing="1" w:after="100" w:afterAutospacing="1" w:line="300" w:lineRule="auto"/>
              <w:jc w:val="center"/>
            </w:pPr>
            <w:r>
              <w:t>23</w:t>
            </w:r>
          </w:p>
        </w:tc>
      </w:tr>
      <w:tr w:rsidR="00B5200D">
        <w:tc>
          <w:tcPr>
            <w:tcW w:w="4496" w:type="dxa"/>
            <w:gridSpan w:val="2"/>
            <w:tcBorders>
              <w:top w:val="single" w:sz="4" w:space="0" w:color="auto"/>
              <w:left w:val="single" w:sz="4" w:space="0" w:color="auto"/>
              <w:bottom w:val="single" w:sz="4" w:space="0" w:color="auto"/>
              <w:right w:val="single" w:sz="4" w:space="0" w:color="auto"/>
            </w:tcBorders>
            <w:vAlign w:val="center"/>
          </w:tcPr>
          <w:p w:rsidR="00B5200D" w:rsidRDefault="00A8020F">
            <w:pPr>
              <w:widowControl w:val="0"/>
              <w:snapToGrid w:val="0"/>
              <w:spacing w:before="100" w:beforeAutospacing="1" w:after="100" w:afterAutospacing="1" w:line="300" w:lineRule="auto"/>
              <w:ind w:firstLine="34"/>
              <w:jc w:val="both"/>
            </w:pPr>
            <w:r>
              <w:t>Сумарна кількість навчальних годин, що фінансуються з бюджету (без урахування поділу на групи) </w:t>
            </w:r>
          </w:p>
        </w:tc>
        <w:tc>
          <w:tcPr>
            <w:tcW w:w="1282" w:type="dxa"/>
            <w:tcBorders>
              <w:top w:val="single" w:sz="4" w:space="0" w:color="auto"/>
              <w:left w:val="single" w:sz="4" w:space="0" w:color="auto"/>
              <w:bottom w:val="single" w:sz="4" w:space="0" w:color="auto"/>
              <w:right w:val="single" w:sz="4" w:space="0" w:color="auto"/>
            </w:tcBorders>
            <w:vAlign w:val="center"/>
          </w:tcPr>
          <w:p w:rsidR="00B5200D" w:rsidRDefault="00A8020F">
            <w:pPr>
              <w:widowControl w:val="0"/>
              <w:snapToGrid w:val="0"/>
              <w:spacing w:before="100" w:beforeAutospacing="1" w:after="100" w:afterAutospacing="1" w:line="300" w:lineRule="auto"/>
              <w:ind w:firstLine="34"/>
              <w:jc w:val="center"/>
            </w:pPr>
            <w:r>
              <w:t xml:space="preserve">805 </w:t>
            </w:r>
            <w:r>
              <w:rPr>
                <w:b/>
              </w:rPr>
              <w:t>(2</w:t>
            </w:r>
            <w:r>
              <w:rPr>
                <w:b/>
                <w:lang w:val="en-US"/>
              </w:rPr>
              <w:t>2</w:t>
            </w:r>
            <w:r>
              <w:rPr>
                <w:b/>
              </w:rPr>
              <w:t>)</w:t>
            </w:r>
            <w:r>
              <w:t> </w:t>
            </w:r>
          </w:p>
        </w:tc>
        <w:tc>
          <w:tcPr>
            <w:tcW w:w="1560" w:type="dxa"/>
            <w:tcBorders>
              <w:top w:val="single" w:sz="4" w:space="0" w:color="auto"/>
              <w:left w:val="single" w:sz="4" w:space="0" w:color="auto"/>
              <w:bottom w:val="single" w:sz="4" w:space="0" w:color="auto"/>
              <w:right w:val="single" w:sz="4" w:space="0" w:color="auto"/>
            </w:tcBorders>
            <w:vAlign w:val="center"/>
          </w:tcPr>
          <w:p w:rsidR="00B5200D" w:rsidRDefault="00A8020F">
            <w:pPr>
              <w:widowControl w:val="0"/>
              <w:snapToGrid w:val="0"/>
              <w:spacing w:before="100" w:beforeAutospacing="1" w:after="100" w:afterAutospacing="1" w:line="300" w:lineRule="auto"/>
              <w:jc w:val="center"/>
            </w:pPr>
            <w:r>
              <w:t>875 (2</w:t>
            </w:r>
            <w:r>
              <w:rPr>
                <w:lang w:val="en-US"/>
              </w:rPr>
              <w:t>4</w:t>
            </w:r>
            <w:r>
              <w:t>)</w:t>
            </w:r>
          </w:p>
        </w:tc>
        <w:tc>
          <w:tcPr>
            <w:tcW w:w="1275" w:type="dxa"/>
            <w:tcBorders>
              <w:top w:val="single" w:sz="4" w:space="0" w:color="auto"/>
              <w:left w:val="single" w:sz="4" w:space="0" w:color="auto"/>
              <w:bottom w:val="single" w:sz="4" w:space="0" w:color="auto"/>
              <w:right w:val="single" w:sz="4" w:space="0" w:color="auto"/>
            </w:tcBorders>
            <w:vAlign w:val="center"/>
          </w:tcPr>
          <w:p w:rsidR="00B5200D" w:rsidRDefault="00A8020F">
            <w:pPr>
              <w:widowControl w:val="0"/>
              <w:snapToGrid w:val="0"/>
              <w:spacing w:before="100" w:beforeAutospacing="1" w:after="100" w:afterAutospacing="1" w:line="300" w:lineRule="auto"/>
              <w:jc w:val="center"/>
              <w:rPr>
                <w:lang w:val="en-US"/>
              </w:rPr>
            </w:pPr>
            <w:r>
              <w:t>2</w:t>
            </w:r>
            <w:r>
              <w:rPr>
                <w:lang w:val="en-US"/>
              </w:rPr>
              <w:t>5</w:t>
            </w:r>
          </w:p>
        </w:tc>
        <w:tc>
          <w:tcPr>
            <w:tcW w:w="1134" w:type="dxa"/>
            <w:tcBorders>
              <w:top w:val="single" w:sz="4" w:space="0" w:color="auto"/>
              <w:left w:val="single" w:sz="4" w:space="0" w:color="auto"/>
              <w:bottom w:val="single" w:sz="4" w:space="0" w:color="auto"/>
              <w:right w:val="single" w:sz="4" w:space="0" w:color="auto"/>
            </w:tcBorders>
            <w:vAlign w:val="center"/>
          </w:tcPr>
          <w:p w:rsidR="00B5200D" w:rsidRDefault="00A8020F">
            <w:pPr>
              <w:widowControl w:val="0"/>
              <w:snapToGrid w:val="0"/>
              <w:spacing w:before="100" w:beforeAutospacing="1" w:after="100" w:afterAutospacing="1" w:line="300" w:lineRule="auto"/>
              <w:jc w:val="center"/>
              <w:rPr>
                <w:lang w:val="en-US"/>
              </w:rPr>
            </w:pPr>
            <w:r>
              <w:t>2</w:t>
            </w:r>
            <w:r>
              <w:rPr>
                <w:lang w:val="en-US"/>
              </w:rPr>
              <w:t>5</w:t>
            </w:r>
          </w:p>
        </w:tc>
      </w:tr>
    </w:tbl>
    <w:p w:rsidR="00B5200D" w:rsidRDefault="00B5200D">
      <w:pPr>
        <w:spacing w:after="0" w:line="240" w:lineRule="auto"/>
        <w:rPr>
          <w:rFonts w:ascii="Times New Roman" w:hAnsi="Times New Roman" w:cs="Times New Roman"/>
          <w:color w:val="FF0000"/>
          <w:sz w:val="28"/>
          <w:szCs w:val="28"/>
        </w:rPr>
      </w:pPr>
    </w:p>
    <w:p w:rsidR="00B5200D" w:rsidRDefault="00B5200D">
      <w:pPr>
        <w:spacing w:after="0" w:line="240" w:lineRule="auto"/>
        <w:jc w:val="center"/>
        <w:rPr>
          <w:rFonts w:ascii="Times New Roman" w:hAnsi="Times New Roman" w:cs="Times New Roman"/>
          <w:sz w:val="28"/>
          <w:szCs w:val="28"/>
        </w:rPr>
      </w:pPr>
    </w:p>
    <w:sectPr w:rsidR="00B5200D">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733" w:rsidRDefault="00725733">
      <w:pPr>
        <w:spacing w:line="240" w:lineRule="auto"/>
      </w:pPr>
      <w:r>
        <w:separator/>
      </w:r>
    </w:p>
  </w:endnote>
  <w:endnote w:type="continuationSeparator" w:id="0">
    <w:p w:rsidR="00725733" w:rsidRDefault="007257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733" w:rsidRDefault="00725733">
      <w:pPr>
        <w:spacing w:after="0"/>
      </w:pPr>
      <w:r>
        <w:separator/>
      </w:r>
    </w:p>
  </w:footnote>
  <w:footnote w:type="continuationSeparator" w:id="0">
    <w:p w:rsidR="00725733" w:rsidRDefault="0072573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5"/>
    <w:multiLevelType w:val="multilevel"/>
    <w:tmpl w:val="05247675"/>
    <w:lvl w:ilvl="0">
      <w:start w:val="1"/>
      <w:numFmt w:val="bullet"/>
      <w:lvlText w:val=""/>
      <w:lvlJc w:val="left"/>
      <w:pPr>
        <w:ind w:left="1429" w:hanging="360"/>
      </w:pPr>
      <w:rPr>
        <w:rFonts w:ascii="Symbol" w:eastAsia="Times New Roman" w:hAnsi="Symbol"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09510E7A"/>
    <w:multiLevelType w:val="multilevel"/>
    <w:tmpl w:val="09510E7A"/>
    <w:lvl w:ilvl="0">
      <w:start w:val="7"/>
      <w:numFmt w:val="bullet"/>
      <w:lvlText w:val="-"/>
      <w:lvlJc w:val="left"/>
      <w:pPr>
        <w:ind w:left="1068" w:hanging="360"/>
      </w:pPr>
      <w:rPr>
        <w:rFonts w:ascii="Times New Roman" w:eastAsiaTheme="minorHAnsi"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 w15:restartNumberingAfterBreak="0">
    <w:nsid w:val="119355CA"/>
    <w:multiLevelType w:val="multilevel"/>
    <w:tmpl w:val="11935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9C3EF0"/>
    <w:multiLevelType w:val="multilevel"/>
    <w:tmpl w:val="1C9C3EF0"/>
    <w:lvl w:ilvl="0">
      <w:numFmt w:val="bullet"/>
      <w:lvlText w:val="-"/>
      <w:lvlJc w:val="left"/>
      <w:pPr>
        <w:tabs>
          <w:tab w:val="left" w:pos="494"/>
        </w:tabs>
        <w:ind w:left="494" w:hanging="360"/>
      </w:pPr>
      <w:rPr>
        <w:rFonts w:ascii="Times New Roman" w:eastAsia="Times New Roman" w:hAnsi="Times New Roman" w:cs="Times New Roman" w:hint="default"/>
      </w:rPr>
    </w:lvl>
    <w:lvl w:ilvl="1">
      <w:start w:val="1"/>
      <w:numFmt w:val="decimal"/>
      <w:lvlText w:val="%2."/>
      <w:lvlJc w:val="left"/>
      <w:pPr>
        <w:tabs>
          <w:tab w:val="left" w:pos="1574"/>
        </w:tabs>
        <w:ind w:left="1574" w:hanging="360"/>
      </w:pPr>
    </w:lvl>
    <w:lvl w:ilvl="2">
      <w:start w:val="1"/>
      <w:numFmt w:val="decimal"/>
      <w:lvlText w:val="%3."/>
      <w:lvlJc w:val="left"/>
      <w:pPr>
        <w:tabs>
          <w:tab w:val="left" w:pos="2294"/>
        </w:tabs>
        <w:ind w:left="2294" w:hanging="360"/>
      </w:pPr>
    </w:lvl>
    <w:lvl w:ilvl="3">
      <w:start w:val="1"/>
      <w:numFmt w:val="decimal"/>
      <w:lvlText w:val="%4."/>
      <w:lvlJc w:val="left"/>
      <w:pPr>
        <w:tabs>
          <w:tab w:val="left" w:pos="3014"/>
        </w:tabs>
        <w:ind w:left="3014" w:hanging="360"/>
      </w:pPr>
    </w:lvl>
    <w:lvl w:ilvl="4">
      <w:start w:val="1"/>
      <w:numFmt w:val="decimal"/>
      <w:lvlText w:val="%5."/>
      <w:lvlJc w:val="left"/>
      <w:pPr>
        <w:tabs>
          <w:tab w:val="left" w:pos="3734"/>
        </w:tabs>
        <w:ind w:left="3734" w:hanging="360"/>
      </w:pPr>
    </w:lvl>
    <w:lvl w:ilvl="5">
      <w:start w:val="1"/>
      <w:numFmt w:val="decimal"/>
      <w:lvlText w:val="%6."/>
      <w:lvlJc w:val="left"/>
      <w:pPr>
        <w:tabs>
          <w:tab w:val="left" w:pos="4454"/>
        </w:tabs>
        <w:ind w:left="4454" w:hanging="360"/>
      </w:pPr>
    </w:lvl>
    <w:lvl w:ilvl="6">
      <w:start w:val="1"/>
      <w:numFmt w:val="decimal"/>
      <w:lvlText w:val="%7."/>
      <w:lvlJc w:val="left"/>
      <w:pPr>
        <w:tabs>
          <w:tab w:val="left" w:pos="5174"/>
        </w:tabs>
        <w:ind w:left="5174" w:hanging="360"/>
      </w:pPr>
    </w:lvl>
    <w:lvl w:ilvl="7">
      <w:start w:val="1"/>
      <w:numFmt w:val="decimal"/>
      <w:lvlText w:val="%8."/>
      <w:lvlJc w:val="left"/>
      <w:pPr>
        <w:tabs>
          <w:tab w:val="left" w:pos="5894"/>
        </w:tabs>
        <w:ind w:left="5894" w:hanging="360"/>
      </w:pPr>
    </w:lvl>
    <w:lvl w:ilvl="8">
      <w:start w:val="1"/>
      <w:numFmt w:val="decimal"/>
      <w:lvlText w:val="%9."/>
      <w:lvlJc w:val="left"/>
      <w:pPr>
        <w:tabs>
          <w:tab w:val="left" w:pos="6614"/>
        </w:tabs>
        <w:ind w:left="6614" w:hanging="360"/>
      </w:pPr>
    </w:lvl>
  </w:abstractNum>
  <w:abstractNum w:abstractNumId="4" w15:restartNumberingAfterBreak="0">
    <w:nsid w:val="385F55D9"/>
    <w:multiLevelType w:val="multilevel"/>
    <w:tmpl w:val="385F55D9"/>
    <w:lvl w:ilvl="0">
      <w:start w:val="5"/>
      <w:numFmt w:val="bullet"/>
      <w:lvlText w:val="-"/>
      <w:lvlJc w:val="left"/>
      <w:pPr>
        <w:ind w:left="1068" w:hanging="360"/>
      </w:pPr>
      <w:rPr>
        <w:rFonts w:ascii="Times New Roman" w:eastAsia="Calibri"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5" w15:restartNumberingAfterBreak="0">
    <w:nsid w:val="39326129"/>
    <w:multiLevelType w:val="multilevel"/>
    <w:tmpl w:val="39326129"/>
    <w:lvl w:ilvl="0">
      <w:start w:val="1"/>
      <w:numFmt w:val="decimal"/>
      <w:lvlText w:val="%1)"/>
      <w:lvlJc w:val="left"/>
      <w:pPr>
        <w:ind w:left="250" w:hanging="396"/>
      </w:pPr>
      <w:rPr>
        <w:rFonts w:ascii="Times New Roman" w:eastAsia="Times New Roman" w:hAnsi="Times New Roman" w:cs="Times New Roman" w:hint="default"/>
        <w:b w:val="0"/>
        <w:bCs w:val="0"/>
        <w:i w:val="0"/>
        <w:iCs w:val="0"/>
        <w:spacing w:val="-11"/>
        <w:w w:val="100"/>
        <w:sz w:val="28"/>
        <w:szCs w:val="28"/>
        <w:lang w:val="uk-UA" w:eastAsia="en-US" w:bidi="ar-SA"/>
      </w:rPr>
    </w:lvl>
    <w:lvl w:ilvl="1">
      <w:numFmt w:val="bullet"/>
      <w:lvlText w:val="•"/>
      <w:lvlJc w:val="left"/>
      <w:pPr>
        <w:ind w:left="1346" w:hanging="396"/>
      </w:pPr>
      <w:rPr>
        <w:rFonts w:hint="default"/>
        <w:lang w:val="uk-UA" w:eastAsia="en-US" w:bidi="ar-SA"/>
      </w:rPr>
    </w:lvl>
    <w:lvl w:ilvl="2">
      <w:numFmt w:val="bullet"/>
      <w:lvlText w:val="•"/>
      <w:lvlJc w:val="left"/>
      <w:pPr>
        <w:ind w:left="2433" w:hanging="396"/>
      </w:pPr>
      <w:rPr>
        <w:rFonts w:hint="default"/>
        <w:lang w:val="uk-UA" w:eastAsia="en-US" w:bidi="ar-SA"/>
      </w:rPr>
    </w:lvl>
    <w:lvl w:ilvl="3">
      <w:numFmt w:val="bullet"/>
      <w:lvlText w:val="•"/>
      <w:lvlJc w:val="left"/>
      <w:pPr>
        <w:ind w:left="3519" w:hanging="396"/>
      </w:pPr>
      <w:rPr>
        <w:rFonts w:hint="default"/>
        <w:lang w:val="uk-UA" w:eastAsia="en-US" w:bidi="ar-SA"/>
      </w:rPr>
    </w:lvl>
    <w:lvl w:ilvl="4">
      <w:numFmt w:val="bullet"/>
      <w:lvlText w:val="•"/>
      <w:lvlJc w:val="left"/>
      <w:pPr>
        <w:ind w:left="4606" w:hanging="396"/>
      </w:pPr>
      <w:rPr>
        <w:rFonts w:hint="default"/>
        <w:lang w:val="uk-UA" w:eastAsia="en-US" w:bidi="ar-SA"/>
      </w:rPr>
    </w:lvl>
    <w:lvl w:ilvl="5">
      <w:numFmt w:val="bullet"/>
      <w:lvlText w:val="•"/>
      <w:lvlJc w:val="left"/>
      <w:pPr>
        <w:ind w:left="5693" w:hanging="396"/>
      </w:pPr>
      <w:rPr>
        <w:rFonts w:hint="default"/>
        <w:lang w:val="uk-UA" w:eastAsia="en-US" w:bidi="ar-SA"/>
      </w:rPr>
    </w:lvl>
    <w:lvl w:ilvl="6">
      <w:numFmt w:val="bullet"/>
      <w:lvlText w:val="•"/>
      <w:lvlJc w:val="left"/>
      <w:pPr>
        <w:ind w:left="6779" w:hanging="396"/>
      </w:pPr>
      <w:rPr>
        <w:rFonts w:hint="default"/>
        <w:lang w:val="uk-UA" w:eastAsia="en-US" w:bidi="ar-SA"/>
      </w:rPr>
    </w:lvl>
    <w:lvl w:ilvl="7">
      <w:numFmt w:val="bullet"/>
      <w:lvlText w:val="•"/>
      <w:lvlJc w:val="left"/>
      <w:pPr>
        <w:ind w:left="7866" w:hanging="396"/>
      </w:pPr>
      <w:rPr>
        <w:rFonts w:hint="default"/>
        <w:lang w:val="uk-UA" w:eastAsia="en-US" w:bidi="ar-SA"/>
      </w:rPr>
    </w:lvl>
    <w:lvl w:ilvl="8">
      <w:numFmt w:val="bullet"/>
      <w:lvlText w:val="•"/>
      <w:lvlJc w:val="left"/>
      <w:pPr>
        <w:ind w:left="8952" w:hanging="396"/>
      </w:pPr>
      <w:rPr>
        <w:rFonts w:hint="default"/>
        <w:lang w:val="uk-UA" w:eastAsia="en-US" w:bidi="ar-SA"/>
      </w:rPr>
    </w:lvl>
  </w:abstractNum>
  <w:num w:numId="1">
    <w:abstractNumId w:val="5"/>
  </w:num>
  <w:num w:numId="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52"/>
    <w:rsid w:val="00001847"/>
    <w:rsid w:val="00005E67"/>
    <w:rsid w:val="00007634"/>
    <w:rsid w:val="00014A26"/>
    <w:rsid w:val="00024267"/>
    <w:rsid w:val="00024B32"/>
    <w:rsid w:val="00045F09"/>
    <w:rsid w:val="000541AA"/>
    <w:rsid w:val="000639C8"/>
    <w:rsid w:val="0006429D"/>
    <w:rsid w:val="00064EFD"/>
    <w:rsid w:val="00067CF3"/>
    <w:rsid w:val="0008028D"/>
    <w:rsid w:val="0009047A"/>
    <w:rsid w:val="0009526E"/>
    <w:rsid w:val="00097143"/>
    <w:rsid w:val="000A77BF"/>
    <w:rsid w:val="000B5C34"/>
    <w:rsid w:val="000B6474"/>
    <w:rsid w:val="000D2E20"/>
    <w:rsid w:val="000E1854"/>
    <w:rsid w:val="000E45CB"/>
    <w:rsid w:val="000E4690"/>
    <w:rsid w:val="001066A1"/>
    <w:rsid w:val="00106B51"/>
    <w:rsid w:val="00111530"/>
    <w:rsid w:val="00114973"/>
    <w:rsid w:val="00123EA7"/>
    <w:rsid w:val="001464FF"/>
    <w:rsid w:val="00153F3F"/>
    <w:rsid w:val="00154BFA"/>
    <w:rsid w:val="00154F2A"/>
    <w:rsid w:val="00157BBA"/>
    <w:rsid w:val="00194F8A"/>
    <w:rsid w:val="0019657B"/>
    <w:rsid w:val="001D0583"/>
    <w:rsid w:val="001D6DA9"/>
    <w:rsid w:val="001E0394"/>
    <w:rsid w:val="001F069C"/>
    <w:rsid w:val="001F3A0E"/>
    <w:rsid w:val="00214584"/>
    <w:rsid w:val="00225743"/>
    <w:rsid w:val="00230868"/>
    <w:rsid w:val="00245B48"/>
    <w:rsid w:val="00245F0A"/>
    <w:rsid w:val="00273195"/>
    <w:rsid w:val="002808E5"/>
    <w:rsid w:val="00287EFE"/>
    <w:rsid w:val="00291054"/>
    <w:rsid w:val="002A04E9"/>
    <w:rsid w:val="002A7652"/>
    <w:rsid w:val="002B7221"/>
    <w:rsid w:val="002B7E45"/>
    <w:rsid w:val="002E14A3"/>
    <w:rsid w:val="002F72E8"/>
    <w:rsid w:val="00320448"/>
    <w:rsid w:val="0034106F"/>
    <w:rsid w:val="00373535"/>
    <w:rsid w:val="00374C15"/>
    <w:rsid w:val="00385679"/>
    <w:rsid w:val="0039501D"/>
    <w:rsid w:val="003955E1"/>
    <w:rsid w:val="00395DBA"/>
    <w:rsid w:val="003D3EB0"/>
    <w:rsid w:val="003E34C3"/>
    <w:rsid w:val="003F69D0"/>
    <w:rsid w:val="004054AF"/>
    <w:rsid w:val="0042125D"/>
    <w:rsid w:val="004245C8"/>
    <w:rsid w:val="00442984"/>
    <w:rsid w:val="004679A7"/>
    <w:rsid w:val="004A1A80"/>
    <w:rsid w:val="004A7C5F"/>
    <w:rsid w:val="004B6DDA"/>
    <w:rsid w:val="004C3DBF"/>
    <w:rsid w:val="004D1FAA"/>
    <w:rsid w:val="004D361F"/>
    <w:rsid w:val="004D633D"/>
    <w:rsid w:val="00517F89"/>
    <w:rsid w:val="00553321"/>
    <w:rsid w:val="0055385A"/>
    <w:rsid w:val="00572A71"/>
    <w:rsid w:val="00573390"/>
    <w:rsid w:val="00576C94"/>
    <w:rsid w:val="00577C5E"/>
    <w:rsid w:val="00581C2C"/>
    <w:rsid w:val="0058238A"/>
    <w:rsid w:val="00583710"/>
    <w:rsid w:val="005A02BF"/>
    <w:rsid w:val="005B163D"/>
    <w:rsid w:val="005B3398"/>
    <w:rsid w:val="005B4063"/>
    <w:rsid w:val="005C25F9"/>
    <w:rsid w:val="005D1C40"/>
    <w:rsid w:val="005F4C06"/>
    <w:rsid w:val="00633CBE"/>
    <w:rsid w:val="00655244"/>
    <w:rsid w:val="006643D0"/>
    <w:rsid w:val="00664941"/>
    <w:rsid w:val="00672459"/>
    <w:rsid w:val="00674394"/>
    <w:rsid w:val="006811E4"/>
    <w:rsid w:val="0068145A"/>
    <w:rsid w:val="00681F1E"/>
    <w:rsid w:val="00691B65"/>
    <w:rsid w:val="00695E20"/>
    <w:rsid w:val="006973A8"/>
    <w:rsid w:val="006B2292"/>
    <w:rsid w:val="006B5E4C"/>
    <w:rsid w:val="006C1751"/>
    <w:rsid w:val="006E4677"/>
    <w:rsid w:val="00700C5C"/>
    <w:rsid w:val="00705E16"/>
    <w:rsid w:val="00715369"/>
    <w:rsid w:val="00720F37"/>
    <w:rsid w:val="00725733"/>
    <w:rsid w:val="00726F75"/>
    <w:rsid w:val="0073478C"/>
    <w:rsid w:val="00744F7B"/>
    <w:rsid w:val="0077305F"/>
    <w:rsid w:val="00785052"/>
    <w:rsid w:val="00790A63"/>
    <w:rsid w:val="007A551C"/>
    <w:rsid w:val="007A5850"/>
    <w:rsid w:val="007A6F30"/>
    <w:rsid w:val="007B3F9A"/>
    <w:rsid w:val="007C73EC"/>
    <w:rsid w:val="007D0F80"/>
    <w:rsid w:val="007D4552"/>
    <w:rsid w:val="007F14DE"/>
    <w:rsid w:val="0080038C"/>
    <w:rsid w:val="00802EE5"/>
    <w:rsid w:val="00815F18"/>
    <w:rsid w:val="008166CD"/>
    <w:rsid w:val="0082790C"/>
    <w:rsid w:val="00840E63"/>
    <w:rsid w:val="008462F5"/>
    <w:rsid w:val="00855E8A"/>
    <w:rsid w:val="008629F2"/>
    <w:rsid w:val="008755B2"/>
    <w:rsid w:val="00877329"/>
    <w:rsid w:val="00877556"/>
    <w:rsid w:val="00891E07"/>
    <w:rsid w:val="008A65F7"/>
    <w:rsid w:val="008B6559"/>
    <w:rsid w:val="008C2EA4"/>
    <w:rsid w:val="008D7545"/>
    <w:rsid w:val="008E75E1"/>
    <w:rsid w:val="008E7903"/>
    <w:rsid w:val="008F114E"/>
    <w:rsid w:val="008F512B"/>
    <w:rsid w:val="009002DB"/>
    <w:rsid w:val="0090574E"/>
    <w:rsid w:val="009061E1"/>
    <w:rsid w:val="009130C9"/>
    <w:rsid w:val="00921747"/>
    <w:rsid w:val="0093155D"/>
    <w:rsid w:val="00950466"/>
    <w:rsid w:val="0096193A"/>
    <w:rsid w:val="009B0A6F"/>
    <w:rsid w:val="009B7D30"/>
    <w:rsid w:val="009D3DDC"/>
    <w:rsid w:val="009E4624"/>
    <w:rsid w:val="00A2356E"/>
    <w:rsid w:val="00A33BE9"/>
    <w:rsid w:val="00A4007B"/>
    <w:rsid w:val="00A61860"/>
    <w:rsid w:val="00A8020F"/>
    <w:rsid w:val="00AD29D6"/>
    <w:rsid w:val="00AE201F"/>
    <w:rsid w:val="00AE3508"/>
    <w:rsid w:val="00AF0B12"/>
    <w:rsid w:val="00AF13BD"/>
    <w:rsid w:val="00B00B88"/>
    <w:rsid w:val="00B163CF"/>
    <w:rsid w:val="00B22EAC"/>
    <w:rsid w:val="00B26FF0"/>
    <w:rsid w:val="00B3276E"/>
    <w:rsid w:val="00B43E94"/>
    <w:rsid w:val="00B5200D"/>
    <w:rsid w:val="00B555C3"/>
    <w:rsid w:val="00B604B0"/>
    <w:rsid w:val="00B6084C"/>
    <w:rsid w:val="00B62981"/>
    <w:rsid w:val="00B65D07"/>
    <w:rsid w:val="00B65DB4"/>
    <w:rsid w:val="00B70695"/>
    <w:rsid w:val="00B765B2"/>
    <w:rsid w:val="00B83193"/>
    <w:rsid w:val="00B9436E"/>
    <w:rsid w:val="00B9735F"/>
    <w:rsid w:val="00BB4C03"/>
    <w:rsid w:val="00BB729D"/>
    <w:rsid w:val="00BE4A21"/>
    <w:rsid w:val="00C15DBD"/>
    <w:rsid w:val="00C6081F"/>
    <w:rsid w:val="00C63147"/>
    <w:rsid w:val="00C63218"/>
    <w:rsid w:val="00C640AC"/>
    <w:rsid w:val="00C760E8"/>
    <w:rsid w:val="00C92EE2"/>
    <w:rsid w:val="00CA7C9A"/>
    <w:rsid w:val="00CD4214"/>
    <w:rsid w:val="00CD4F0A"/>
    <w:rsid w:val="00D1201E"/>
    <w:rsid w:val="00D26361"/>
    <w:rsid w:val="00D27541"/>
    <w:rsid w:val="00D35AA9"/>
    <w:rsid w:val="00D43F52"/>
    <w:rsid w:val="00D515E3"/>
    <w:rsid w:val="00D519D1"/>
    <w:rsid w:val="00D76180"/>
    <w:rsid w:val="00D92A9D"/>
    <w:rsid w:val="00DA0C23"/>
    <w:rsid w:val="00DA0F54"/>
    <w:rsid w:val="00DA2931"/>
    <w:rsid w:val="00DA6EAD"/>
    <w:rsid w:val="00DA7986"/>
    <w:rsid w:val="00DE3A72"/>
    <w:rsid w:val="00DF62B1"/>
    <w:rsid w:val="00E20937"/>
    <w:rsid w:val="00E4025E"/>
    <w:rsid w:val="00E65BFB"/>
    <w:rsid w:val="00E80D5E"/>
    <w:rsid w:val="00E85064"/>
    <w:rsid w:val="00E93A72"/>
    <w:rsid w:val="00EA4419"/>
    <w:rsid w:val="00EA4E7C"/>
    <w:rsid w:val="00EA7541"/>
    <w:rsid w:val="00EB2086"/>
    <w:rsid w:val="00EC2783"/>
    <w:rsid w:val="00ED05C7"/>
    <w:rsid w:val="00ED2BBE"/>
    <w:rsid w:val="00ED4F00"/>
    <w:rsid w:val="00EF0A77"/>
    <w:rsid w:val="00F036B5"/>
    <w:rsid w:val="00F12D72"/>
    <w:rsid w:val="00F20FF1"/>
    <w:rsid w:val="00F44D9A"/>
    <w:rsid w:val="00F45F7B"/>
    <w:rsid w:val="00F51EDF"/>
    <w:rsid w:val="00F53EFE"/>
    <w:rsid w:val="00F713A4"/>
    <w:rsid w:val="00F75D85"/>
    <w:rsid w:val="00FA176B"/>
    <w:rsid w:val="00FB2F18"/>
    <w:rsid w:val="00FB4301"/>
    <w:rsid w:val="00FB635E"/>
    <w:rsid w:val="00FC24A5"/>
    <w:rsid w:val="00FD1582"/>
    <w:rsid w:val="1EEF7478"/>
    <w:rsid w:val="48C44290"/>
    <w:rsid w:val="4BFB5541"/>
    <w:rsid w:val="73840319"/>
    <w:rsid w:val="7CBC6D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7A4716"/>
  <w15:docId w15:val="{AC2A80B4-F924-4EF5-8F2A-DA4B67F7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FollowedHyperlink"/>
    <w:basedOn w:val="a0"/>
    <w:uiPriority w:val="99"/>
    <w:semiHidden/>
    <w:unhideWhenUsed/>
    <w:qFormat/>
    <w:rPr>
      <w:color w:val="800080" w:themeColor="followedHyperlink"/>
      <w:u w:val="single"/>
    </w:rPr>
  </w:style>
  <w:style w:type="character" w:styleId="a6">
    <w:name w:val="Hyperlink"/>
    <w:basedOn w:val="a0"/>
    <w:uiPriority w:val="99"/>
    <w:unhideWhenUsed/>
    <w:qFormat/>
    <w:rPr>
      <w:color w:val="0000FF"/>
      <w:u w:val="single"/>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8">
    <w:name w:val="Table Grid"/>
    <w:basedOn w:val="a1"/>
    <w:uiPriority w:val="59"/>
    <w:qFormat/>
    <w:pPr>
      <w:jc w:val="center"/>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left="720"/>
      <w:contextualSpacing/>
    </w:pPr>
  </w:style>
  <w:style w:type="character" w:customStyle="1" w:styleId="a4">
    <w:name w:val="Основной текст Знак"/>
    <w:basedOn w:val="a0"/>
    <w:link w:val="a3"/>
    <w:uiPriority w:val="99"/>
    <w:semiHidden/>
    <w:qFormat/>
    <w:rPr>
      <w:rFonts w:ascii="Times New Roman" w:eastAsia="Times New Roman" w:hAnsi="Times New Roman" w:cs="Times New Roman"/>
      <w:sz w:val="24"/>
      <w:szCs w:val="24"/>
      <w:lang w:eastAsia="uk-UA"/>
    </w:rPr>
  </w:style>
  <w:style w:type="paragraph" w:customStyle="1" w:styleId="31">
    <w:name w:val="3"/>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1"/>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30">
    <w:name w:val="Заголовок 3 Знак"/>
    <w:basedOn w:val="a0"/>
    <w:link w:val="3"/>
    <w:uiPriority w:val="9"/>
    <w:qFormat/>
    <w:rPr>
      <w:rFonts w:ascii="Times New Roman" w:eastAsia="Times New Roman" w:hAnsi="Times New Roman" w:cs="Times New Roman"/>
      <w:b/>
      <w:bCs/>
      <w:sz w:val="27"/>
      <w:szCs w:val="27"/>
      <w:lang w:val="ru-RU" w:eastAsia="ru-RU"/>
    </w:rPr>
  </w:style>
  <w:style w:type="table" w:customStyle="1" w:styleId="TableGrid">
    <w:name w:val="TableGrid"/>
    <w:qFormat/>
    <w:rPr>
      <w:rFonts w:eastAsiaTheme="minorEastAsia"/>
      <w:lang w:val="ru-RU"/>
    </w:rPr>
    <w:tblPr>
      <w:tblCellMar>
        <w:top w:w="0" w:type="dxa"/>
        <w:left w:w="0" w:type="dxa"/>
        <w:bottom w:w="0" w:type="dxa"/>
        <w:right w:w="0" w:type="dxa"/>
      </w:tblCellMar>
    </w:tblPr>
  </w:style>
  <w:style w:type="character" w:customStyle="1" w:styleId="10">
    <w:name w:val="Заголовок 1 Знак"/>
    <w:basedOn w:val="a0"/>
    <w:link w:val="1"/>
    <w:uiPriority w:val="9"/>
    <w:qFormat/>
    <w:rPr>
      <w:rFonts w:asciiTheme="majorHAnsi" w:eastAsiaTheme="majorEastAsia" w:hAnsiTheme="majorHAnsi" w:cstheme="majorBidi"/>
      <w:color w:val="365F91" w:themeColor="accent1" w:themeShade="BF"/>
      <w:sz w:val="32"/>
      <w:szCs w:val="32"/>
    </w:rPr>
  </w:style>
  <w:style w:type="paragraph" w:customStyle="1" w:styleId="pptdata">
    <w:name w:val="pptdata"/>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DmtnGFlEgwo&amp;ab_channel=%D0%9C%D0%92%D0%A1%D0%A3%D0%9A%D0%A0%D0%90%D0%87%D0%9D%D0%98"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nforce.team/ua/" TargetMode="External"/><Relationship Id="rId17" Type="http://schemas.openxmlformats.org/officeDocument/2006/relationships/hyperlink" Target="https://mon.gov.ua/ua/news/minna-bezpeka-ne-bez-peka-posibnik-dlya-ditej-pro-pravila-povedinki-z-vibuhonebezpechnimi-predmetami" TargetMode="External"/><Relationship Id="rId2" Type="http://schemas.openxmlformats.org/officeDocument/2006/relationships/customXml" Target="../customXml/item2.xml"/><Relationship Id="rId16" Type="http://schemas.openxmlformats.org/officeDocument/2006/relationships/hyperlink" Target="https://mon.gov.ua/ua/news/minna-bezpeka-ne-bez-peka-posibnik-dlya-ditej-pro-pravila-povedinki-z-vibuhonebezpechnimi-predmetam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oolbox.medialiteracy.org.ua/toolbox/vpravy-na-rozvytok-krytychnogo-myslennya-z-elementamy-mediagramotnosti-na-temu-vijny-na-urokah-v-pochatkovij-shkoli/" TargetMode="External"/><Relationship Id="rId5" Type="http://schemas.openxmlformats.org/officeDocument/2006/relationships/settings" Target="settings.xml"/><Relationship Id="rId15" Type="http://schemas.openxmlformats.org/officeDocument/2006/relationships/hyperlink" Target="https://www.uda.org.ua/mine_risk_education_course/" TargetMode="External"/><Relationship Id="rId10" Type="http://schemas.openxmlformats.org/officeDocument/2006/relationships/hyperlink" Target="https://toolbox.medialiteracy.org.ua/toolbox/vpravy-na-rozvytok-krytychnogo-myslennya-z-elementamy-mediagramotnosti-na-temu-vijny-na-urokah-v-pochatkovij-shkoli/"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oolbox.medialiteracy.org.ua/materialy/" TargetMode="External"/><Relationship Id="rId14" Type="http://schemas.openxmlformats.org/officeDocument/2006/relationships/hyperlink" Target="https://www.youtube.com/watch?v=DmtnGFlEgwo&amp;ab_channel=%D0%9C%D0%92%D0%A1%D0%A3%D0%9A%D0%A0%D0%90%D0%87%D0%9D%D0%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7"/>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9911A6-6AC1-462C-A50A-D597A6AC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24398</Words>
  <Characters>13908</Characters>
  <Application>Microsoft Office Word</Application>
  <DocSecurity>0</DocSecurity>
  <Lines>115</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dc:creator>
  <cp:lastModifiedBy>Наталія Гуніна</cp:lastModifiedBy>
  <cp:revision>4</cp:revision>
  <cp:lastPrinted>2025-09-16T08:33:00Z</cp:lastPrinted>
  <dcterms:created xsi:type="dcterms:W3CDTF">2025-11-30T11:46:00Z</dcterms:created>
  <dcterms:modified xsi:type="dcterms:W3CDTF">2025-11-30T11:53:00Z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9ECAE361F00E4DB1B7997813AA8BDB90_12</vt:lpwstr>
  </property>
</Properties>
</file>