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61" w:rsidRPr="00EA4261" w:rsidRDefault="00EA4261" w:rsidP="00EA4261"/>
    <w:p w:rsidR="00EA4261" w:rsidRPr="00EA4261" w:rsidRDefault="00EA4261" w:rsidP="00EA4261">
      <w:pPr>
        <w:widowControl w:val="0"/>
        <w:tabs>
          <w:tab w:val="left" w:pos="567"/>
        </w:tabs>
        <w:spacing w:after="0"/>
        <w:ind w:left="709" w:right="416" w:firstLine="426"/>
        <w:jc w:val="both"/>
        <w:rPr>
          <w:rFonts w:ascii="Times New Roman" w:eastAsia="Microsoft Sans Serif" w:hAnsi="Times New Roman" w:cs="Times New Roman"/>
          <w:b/>
          <w:color w:val="000000"/>
          <w:sz w:val="28"/>
          <w:szCs w:val="28"/>
          <w:lang w:bidi="en-US"/>
        </w:rPr>
      </w:pPr>
      <w:r w:rsidRPr="00EA4261">
        <w:rPr>
          <w:rFonts w:ascii="Microsoft Sans Serif" w:eastAsia="Microsoft Sans Serif" w:hAnsi="Microsoft Sans Serif" w:cs="Microsoft Sans Serif"/>
          <w:b/>
          <w:noProof/>
          <w:color w:val="000000"/>
          <w:sz w:val="28"/>
          <w:szCs w:val="28"/>
          <w:lang w:eastAsia="uk-UA"/>
        </w:rPr>
        <mc:AlternateContent>
          <mc:Choice Requires="wps">
            <w:drawing>
              <wp:anchor distT="0" distB="0" distL="114300" distR="114300" simplePos="0" relativeHeight="251664384" behindDoc="1" locked="0" layoutInCell="1" allowOverlap="1">
                <wp:simplePos x="0" y="0"/>
                <wp:positionH relativeFrom="column">
                  <wp:posOffset>4159250</wp:posOffset>
                </wp:positionH>
                <wp:positionV relativeFrom="paragraph">
                  <wp:posOffset>40005</wp:posOffset>
                </wp:positionV>
                <wp:extent cx="2682240" cy="1714500"/>
                <wp:effectExtent l="0" t="0" r="3810" b="0"/>
                <wp:wrapTight wrapText="bothSides">
                  <wp:wrapPolygon edited="0">
                    <wp:start x="0" y="0"/>
                    <wp:lineTo x="0" y="21360"/>
                    <wp:lineTo x="21477" y="21360"/>
                    <wp:lineTo x="21477" y="0"/>
                    <wp:lineTo x="0" y="0"/>
                  </wp:wrapPolygon>
                </wp:wrapTight>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261" w:rsidRDefault="00EA4261" w:rsidP="00EA4261">
                            <w:pPr>
                              <w:rPr>
                                <w:rFonts w:ascii="Times New Roman" w:hAnsi="Times New Roman" w:cs="Times New Roman"/>
                                <w:b/>
                                <w:sz w:val="28"/>
                                <w:szCs w:val="28"/>
                              </w:rPr>
                            </w:pPr>
                            <w:r>
                              <w:rPr>
                                <w:rFonts w:ascii="Times New Roman" w:hAnsi="Times New Roman" w:cs="Times New Roman"/>
                                <w:b/>
                                <w:sz w:val="28"/>
                                <w:szCs w:val="28"/>
                              </w:rPr>
                              <w:t>ЗАТВЕРДЖЕНО</w:t>
                            </w:r>
                          </w:p>
                          <w:p w:rsidR="00EA4261" w:rsidRDefault="00EA4261" w:rsidP="00EA4261">
                            <w:pPr>
                              <w:rPr>
                                <w:rFonts w:ascii="Times New Roman" w:hAnsi="Times New Roman" w:cs="Times New Roman"/>
                                <w:sz w:val="28"/>
                                <w:szCs w:val="28"/>
                              </w:rPr>
                            </w:pPr>
                            <w:r>
                              <w:rPr>
                                <w:rFonts w:ascii="Times New Roman" w:hAnsi="Times New Roman" w:cs="Times New Roman"/>
                                <w:sz w:val="28"/>
                                <w:szCs w:val="28"/>
                              </w:rPr>
                              <w:t xml:space="preserve">В.о.директора Іванівського ліцею </w:t>
                            </w:r>
                          </w:p>
                          <w:p w:rsidR="00EA4261" w:rsidRDefault="00EA4261" w:rsidP="00EA4261">
                            <w:pPr>
                              <w:rPr>
                                <w:rFonts w:ascii="Times New Roman" w:hAnsi="Times New Roman" w:cs="Times New Roman"/>
                                <w:sz w:val="28"/>
                                <w:szCs w:val="28"/>
                              </w:rPr>
                            </w:pPr>
                            <w:r>
                              <w:rPr>
                                <w:rFonts w:ascii="Times New Roman" w:hAnsi="Times New Roman" w:cs="Times New Roman"/>
                                <w:sz w:val="28"/>
                                <w:szCs w:val="28"/>
                              </w:rPr>
                              <w:t>_________Ю.В.Донченко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27.5pt;margin-top:3.15pt;width:211.2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" stroked="f">
                <v:textbox>
                  <w:txbxContent>
                    <w:p w:rsidR="00EA4261" w:rsidRDefault="00EA4261" w:rsidP="00EA4261">
                      <w:pPr>
                        <w:rPr>
                          <w:rFonts w:ascii="Times New Roman" w:hAnsi="Times New Roman" w:cs="Times New Roman"/>
                          <w:b/>
                          <w:sz w:val="28"/>
                          <w:szCs w:val="28"/>
                        </w:rPr>
                      </w:pPr>
                      <w:r>
                        <w:rPr>
                          <w:rFonts w:ascii="Times New Roman" w:hAnsi="Times New Roman" w:cs="Times New Roman"/>
                          <w:b/>
                          <w:sz w:val="28"/>
                          <w:szCs w:val="28"/>
                        </w:rPr>
                        <w:t>ЗАТВЕРДЖЕНО</w:t>
                      </w:r>
                    </w:p>
                    <w:p w:rsidR="00EA4261" w:rsidRDefault="00EA4261" w:rsidP="00EA4261">
                      <w:pPr>
                        <w:rPr>
                          <w:rFonts w:ascii="Times New Roman" w:hAnsi="Times New Roman" w:cs="Times New Roman"/>
                          <w:sz w:val="28"/>
                          <w:szCs w:val="28"/>
                        </w:rPr>
                      </w:pPr>
                      <w:r>
                        <w:rPr>
                          <w:rFonts w:ascii="Times New Roman" w:hAnsi="Times New Roman" w:cs="Times New Roman"/>
                          <w:sz w:val="28"/>
                          <w:szCs w:val="28"/>
                        </w:rPr>
                        <w:t xml:space="preserve">В.о.директора Іванівського ліцею </w:t>
                      </w:r>
                    </w:p>
                    <w:p w:rsidR="00EA4261" w:rsidRDefault="00EA4261" w:rsidP="00EA4261">
                      <w:pPr>
                        <w:rPr>
                          <w:rFonts w:ascii="Times New Roman" w:hAnsi="Times New Roman" w:cs="Times New Roman"/>
                          <w:sz w:val="28"/>
                          <w:szCs w:val="28"/>
                        </w:rPr>
                      </w:pPr>
                      <w:r>
                        <w:rPr>
                          <w:rFonts w:ascii="Times New Roman" w:hAnsi="Times New Roman" w:cs="Times New Roman"/>
                          <w:sz w:val="28"/>
                          <w:szCs w:val="28"/>
                        </w:rPr>
                        <w:t>_________Ю.В.Донченко</w:t>
                      </w:r>
                    </w:p>
                  </w:txbxContent>
                </v:textbox>
                <w10:wrap type="tight"/>
              </v:shape>
            </w:pict>
          </mc:Fallback>
        </mc:AlternateContent>
      </w:r>
      <w:r w:rsidRPr="00EA4261">
        <w:rPr>
          <w:rFonts w:ascii="Times New Roman" w:eastAsia="Microsoft Sans Serif" w:hAnsi="Times New Roman" w:cs="Times New Roman"/>
          <w:b/>
          <w:color w:val="000000"/>
          <w:sz w:val="28"/>
          <w:szCs w:val="28"/>
          <w:lang w:bidi="en-US"/>
        </w:rPr>
        <w:t>СХВАЛЕНО</w:t>
      </w:r>
    </w:p>
    <w:p w:rsidR="00EA4261" w:rsidRPr="00EA4261" w:rsidRDefault="00EA4261" w:rsidP="00EA4261">
      <w:pPr>
        <w:widowControl w:val="0"/>
        <w:spacing w:after="0"/>
        <w:ind w:left="426"/>
        <w:jc w:val="both"/>
        <w:rPr>
          <w:rFonts w:ascii="Times New Roman" w:eastAsia="Microsoft Sans Serif" w:hAnsi="Times New Roman" w:cs="Times New Roman"/>
          <w:color w:val="000000"/>
          <w:sz w:val="28"/>
          <w:szCs w:val="28"/>
          <w:lang w:bidi="en-US"/>
        </w:rPr>
      </w:pPr>
      <w:r w:rsidRPr="00EA4261">
        <w:rPr>
          <w:rFonts w:ascii="Times New Roman" w:eastAsia="Microsoft Sans Serif" w:hAnsi="Times New Roman" w:cs="Times New Roman"/>
          <w:color w:val="000000"/>
          <w:sz w:val="28"/>
          <w:szCs w:val="28"/>
          <w:lang w:bidi="en-US"/>
        </w:rPr>
        <w:t>Педагогічною радою</w:t>
      </w:r>
    </w:p>
    <w:p w:rsidR="00EA4261" w:rsidRPr="00EA4261" w:rsidRDefault="00EA4261" w:rsidP="00EA4261">
      <w:pPr>
        <w:widowControl w:val="0"/>
        <w:spacing w:after="0"/>
        <w:ind w:left="426"/>
        <w:jc w:val="both"/>
        <w:rPr>
          <w:rFonts w:ascii="Times New Roman" w:eastAsia="Microsoft Sans Serif" w:hAnsi="Times New Roman" w:cs="Times New Roman"/>
          <w:color w:val="000000"/>
          <w:sz w:val="28"/>
          <w:szCs w:val="28"/>
          <w:lang w:bidi="en-US"/>
        </w:rPr>
      </w:pPr>
      <w:r w:rsidRPr="00EA4261">
        <w:rPr>
          <w:rFonts w:ascii="Times New Roman" w:eastAsia="Microsoft Sans Serif" w:hAnsi="Times New Roman" w:cs="Times New Roman"/>
          <w:color w:val="000000"/>
          <w:sz w:val="28"/>
          <w:szCs w:val="28"/>
          <w:lang w:bidi="en-US"/>
        </w:rPr>
        <w:t>Іванівського ліцею</w:t>
      </w:r>
    </w:p>
    <w:p w:rsidR="00EA4261" w:rsidRPr="00EA4261" w:rsidRDefault="00EA4261" w:rsidP="00EA4261">
      <w:pPr>
        <w:widowControl w:val="0"/>
        <w:spacing w:after="0"/>
        <w:ind w:left="426"/>
        <w:jc w:val="both"/>
        <w:rPr>
          <w:rFonts w:ascii="Times New Roman" w:eastAsia="Microsoft Sans Serif" w:hAnsi="Times New Roman" w:cs="Times New Roman"/>
          <w:color w:val="000000"/>
          <w:sz w:val="28"/>
          <w:szCs w:val="28"/>
          <w:lang w:bidi="en-US"/>
        </w:rPr>
      </w:pPr>
      <w:r w:rsidRPr="00EA4261">
        <w:rPr>
          <w:rFonts w:ascii="Times New Roman" w:eastAsia="Microsoft Sans Serif" w:hAnsi="Times New Roman" w:cs="Times New Roman"/>
          <w:color w:val="000000"/>
          <w:sz w:val="28"/>
          <w:szCs w:val="28"/>
          <w:lang w:bidi="en-US"/>
        </w:rPr>
        <w:t>Протокол №  1  від 29  .08.2025.</w:t>
      </w:r>
    </w:p>
    <w:p w:rsidR="00EA4261" w:rsidRPr="00EA4261" w:rsidRDefault="00EA4261" w:rsidP="00EA4261"/>
    <w:p w:rsidR="00EA4261" w:rsidRPr="00EA4261" w:rsidRDefault="00EA4261" w:rsidP="00EA4261">
      <w:r w:rsidRPr="00EA4261">
        <w:t xml:space="preserve">                    </w:t>
      </w:r>
    </w:p>
    <w:p w:rsidR="00EA4261" w:rsidRPr="00EA4261" w:rsidRDefault="00EA4261" w:rsidP="00EA4261">
      <w:pPr>
        <w:rPr>
          <w:rFonts w:ascii="Times New Roman" w:hAnsi="Times New Roman" w:cs="Times New Roman"/>
          <w:sz w:val="72"/>
          <w:szCs w:val="72"/>
        </w:rPr>
      </w:pPr>
    </w:p>
    <w:p w:rsidR="00EA4261" w:rsidRPr="00EA4261" w:rsidRDefault="00EA4261" w:rsidP="00EA4261">
      <w:pPr>
        <w:spacing w:after="0"/>
        <w:jc w:val="center"/>
        <w:rPr>
          <w:rFonts w:ascii="Times New Roman" w:hAnsi="Times New Roman" w:cs="Times New Roman"/>
          <w:b/>
          <w:sz w:val="44"/>
          <w:szCs w:val="44"/>
        </w:rPr>
      </w:pPr>
    </w:p>
    <w:p w:rsidR="00EA4261" w:rsidRPr="00EA4261" w:rsidRDefault="00EA4261" w:rsidP="00EA4261">
      <w:pPr>
        <w:spacing w:after="0"/>
        <w:jc w:val="center"/>
        <w:rPr>
          <w:rFonts w:ascii="Times New Roman" w:hAnsi="Times New Roman" w:cs="Times New Roman"/>
          <w:b/>
          <w:sz w:val="44"/>
          <w:szCs w:val="44"/>
        </w:rPr>
      </w:pPr>
    </w:p>
    <w:p w:rsidR="00EA4261" w:rsidRPr="00EA4261" w:rsidRDefault="00EA4261" w:rsidP="00EA4261">
      <w:pPr>
        <w:spacing w:after="0"/>
        <w:jc w:val="center"/>
        <w:rPr>
          <w:rFonts w:ascii="Times New Roman" w:hAnsi="Times New Roman" w:cs="Times New Roman"/>
          <w:b/>
          <w:sz w:val="44"/>
          <w:szCs w:val="44"/>
        </w:rPr>
      </w:pPr>
    </w:p>
    <w:p w:rsidR="00EA4261" w:rsidRPr="00EA4261" w:rsidRDefault="00EA4261" w:rsidP="00EA4261">
      <w:pPr>
        <w:spacing w:after="0"/>
        <w:jc w:val="center"/>
        <w:rPr>
          <w:rFonts w:ascii="Times New Roman" w:hAnsi="Times New Roman" w:cs="Times New Roman"/>
          <w:b/>
          <w:sz w:val="44"/>
          <w:szCs w:val="44"/>
        </w:rPr>
      </w:pPr>
    </w:p>
    <w:p w:rsidR="00EA4261" w:rsidRPr="00EA4261" w:rsidRDefault="00EA4261" w:rsidP="00EA4261">
      <w:pPr>
        <w:spacing w:after="0"/>
        <w:jc w:val="center"/>
        <w:rPr>
          <w:rFonts w:ascii="Times New Roman" w:hAnsi="Times New Roman" w:cs="Times New Roman"/>
          <w:b/>
          <w:sz w:val="44"/>
          <w:szCs w:val="44"/>
        </w:rPr>
      </w:pPr>
      <w:r w:rsidRPr="00EA4261">
        <w:rPr>
          <w:rFonts w:ascii="Times New Roman" w:hAnsi="Times New Roman" w:cs="Times New Roman"/>
          <w:b/>
          <w:sz w:val="44"/>
          <w:szCs w:val="44"/>
        </w:rPr>
        <w:t>ОСВІТНЯ ПРОГРАМА</w:t>
      </w:r>
    </w:p>
    <w:p w:rsidR="00EA4261" w:rsidRPr="00EA4261" w:rsidRDefault="00EA4261" w:rsidP="00EA4261">
      <w:pPr>
        <w:spacing w:after="0"/>
        <w:jc w:val="center"/>
        <w:rPr>
          <w:rFonts w:ascii="Times New Roman" w:hAnsi="Times New Roman" w:cs="Times New Roman"/>
          <w:b/>
          <w:sz w:val="44"/>
          <w:szCs w:val="44"/>
        </w:rPr>
      </w:pPr>
      <w:r w:rsidRPr="00EA4261">
        <w:rPr>
          <w:rFonts w:ascii="Times New Roman" w:hAnsi="Times New Roman" w:cs="Times New Roman"/>
          <w:b/>
          <w:sz w:val="44"/>
          <w:szCs w:val="44"/>
        </w:rPr>
        <w:t>базової середньої ланки освіти</w:t>
      </w:r>
    </w:p>
    <w:p w:rsidR="00EA4261" w:rsidRPr="00EA4261" w:rsidRDefault="00EA4261" w:rsidP="00EA4261">
      <w:pPr>
        <w:spacing w:after="0"/>
        <w:jc w:val="center"/>
        <w:rPr>
          <w:rFonts w:ascii="Times New Roman" w:hAnsi="Times New Roman" w:cs="Times New Roman"/>
          <w:b/>
          <w:sz w:val="44"/>
          <w:szCs w:val="44"/>
        </w:rPr>
      </w:pPr>
      <w:r w:rsidRPr="00EA4261">
        <w:rPr>
          <w:rFonts w:ascii="Times New Roman" w:hAnsi="Times New Roman" w:cs="Times New Roman"/>
          <w:b/>
          <w:sz w:val="44"/>
          <w:szCs w:val="44"/>
        </w:rPr>
        <w:t xml:space="preserve">5-8 класи </w:t>
      </w:r>
    </w:p>
    <w:p w:rsidR="00EA4261" w:rsidRPr="00EA4261" w:rsidRDefault="00EA4261" w:rsidP="00EA4261">
      <w:pPr>
        <w:spacing w:after="0"/>
        <w:jc w:val="center"/>
        <w:rPr>
          <w:rFonts w:ascii="Times New Roman" w:hAnsi="Times New Roman" w:cs="Times New Roman"/>
          <w:b/>
          <w:sz w:val="44"/>
          <w:szCs w:val="44"/>
        </w:rPr>
      </w:pPr>
      <w:r w:rsidRPr="00EA4261">
        <w:rPr>
          <w:rFonts w:ascii="Times New Roman" w:hAnsi="Times New Roman" w:cs="Times New Roman"/>
          <w:b/>
          <w:sz w:val="44"/>
          <w:szCs w:val="44"/>
        </w:rPr>
        <w:t>Іванівського ліцею Узинської міської ради Київської області</w:t>
      </w:r>
    </w:p>
    <w:p w:rsidR="00EA4261" w:rsidRPr="00EA4261" w:rsidRDefault="00EA4261" w:rsidP="00EA4261">
      <w:pPr>
        <w:spacing w:after="0"/>
        <w:jc w:val="center"/>
        <w:rPr>
          <w:rFonts w:ascii="Times New Roman" w:hAnsi="Times New Roman" w:cs="Times New Roman"/>
          <w:b/>
          <w:sz w:val="44"/>
          <w:szCs w:val="44"/>
        </w:rPr>
      </w:pPr>
      <w:r w:rsidRPr="00EA4261">
        <w:rPr>
          <w:rFonts w:ascii="Times New Roman" w:hAnsi="Times New Roman" w:cs="Times New Roman"/>
          <w:b/>
          <w:sz w:val="44"/>
          <w:szCs w:val="44"/>
        </w:rPr>
        <w:t>на 2025-2026 навчальний рік</w:t>
      </w:r>
    </w:p>
    <w:p w:rsidR="00EA4261" w:rsidRPr="00EA4261" w:rsidRDefault="00EA4261" w:rsidP="00EA4261">
      <w:pPr>
        <w:rPr>
          <w:rFonts w:ascii="Times New Roman" w:hAnsi="Times New Roman" w:cs="Times New Roman"/>
          <w:b/>
          <w:sz w:val="28"/>
          <w:szCs w:val="28"/>
        </w:rPr>
        <w:sectPr w:rsidR="00EA4261" w:rsidRPr="00EA4261">
          <w:pgSz w:w="11906" w:h="16838"/>
          <w:pgMar w:top="1134" w:right="850" w:bottom="1134" w:left="1701" w:header="709" w:footer="709" w:gutter="0"/>
          <w:cols w:space="708"/>
          <w:docGrid w:linePitch="360"/>
        </w:sectPr>
      </w:pPr>
    </w:p>
    <w:p w:rsidR="00EA4261" w:rsidRPr="00EA4261" w:rsidRDefault="00EA4261" w:rsidP="00EA4261">
      <w:pPr>
        <w:spacing w:before="120" w:after="0" w:line="240" w:lineRule="auto"/>
        <w:jc w:val="center"/>
        <w:rPr>
          <w:rFonts w:ascii="Times New Roman" w:hAnsi="Times New Roman" w:cs="Times New Roman"/>
          <w:b/>
          <w:sz w:val="28"/>
          <w:szCs w:val="28"/>
        </w:rPr>
      </w:pPr>
    </w:p>
    <w:p w:rsidR="00EA4261" w:rsidRDefault="00EA4261" w:rsidP="00EA4261">
      <w:pPr>
        <w:spacing w:before="120" w:after="0" w:line="240" w:lineRule="auto"/>
        <w:jc w:val="center"/>
        <w:rPr>
          <w:rFonts w:ascii="Times New Roman" w:hAnsi="Times New Roman" w:cs="Times New Roman"/>
          <w:b/>
          <w:sz w:val="28"/>
          <w:szCs w:val="28"/>
        </w:rPr>
      </w:pPr>
      <w:r w:rsidRPr="00EA4261">
        <w:rPr>
          <w:rFonts w:ascii="Times New Roman" w:hAnsi="Times New Roman" w:cs="Times New Roman"/>
          <w:b/>
          <w:sz w:val="28"/>
          <w:szCs w:val="28"/>
        </w:rPr>
        <w:t>1. ЗАГАЛЬНІ ПОЛОЖЕННЯ</w:t>
      </w:r>
    </w:p>
    <w:p w:rsidR="00EA4261" w:rsidRPr="00EA4261" w:rsidRDefault="00EA4261" w:rsidP="00EA4261">
      <w:pPr>
        <w:spacing w:before="120" w:after="0" w:line="240" w:lineRule="auto"/>
        <w:jc w:val="center"/>
        <w:rPr>
          <w:rFonts w:ascii="Times New Roman" w:hAnsi="Times New Roman" w:cs="Times New Roman"/>
          <w:b/>
          <w:sz w:val="28"/>
          <w:szCs w:val="28"/>
        </w:rPr>
      </w:pPr>
    </w:p>
    <w:p w:rsidR="00EA4261" w:rsidRPr="00EA4261" w:rsidRDefault="00EA4261" w:rsidP="00EA4261">
      <w:pPr>
        <w:autoSpaceDE w:val="0"/>
        <w:autoSpaceDN w:val="0"/>
        <w:adjustRightInd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EA4261">
        <w:rPr>
          <w:rFonts w:ascii="Times New Roman" w:hAnsi="Times New Roman" w:cs="Times New Roman"/>
          <w:sz w:val="28"/>
          <w:szCs w:val="28"/>
        </w:rPr>
        <w:t xml:space="preserve">Освітня програма Іванівського ліцею Узинської міської ради Київської області базової середньої ланки освіти для 5-8 класів (адаптаційний цикл) розроблена відповідно до ст. 33 Закону України «Про освіту», ст. 11 Закону України «Про повну загальну середню освіту», на основі </w:t>
      </w:r>
      <w:hyperlink r:id="rId9" w:history="1">
        <w:r w:rsidRPr="00EA4261">
          <w:rPr>
            <w:rFonts w:ascii="Times New Roman" w:hAnsi="Times New Roman" w:cs="Times New Roman"/>
            <w:color w:val="0000FF"/>
            <w:sz w:val="28"/>
            <w:szCs w:val="28"/>
            <w:u w:val="single"/>
          </w:rPr>
          <w:t>Державного стандарту базової середньої освіти</w:t>
        </w:r>
      </w:hyperlink>
      <w:r w:rsidRPr="00EA4261">
        <w:rPr>
          <w:rFonts w:ascii="Times New Roman" w:hAnsi="Times New Roman" w:cs="Times New Roman"/>
          <w:sz w:val="28"/>
          <w:szCs w:val="28"/>
        </w:rPr>
        <w:t xml:space="preserve"> (далі – Державний стандарт), затвердженого постановою Кабінету Міністрів України від 30 вересня 2020 р. № 898 зі змінами, затвердженими постановою Кабінету Міністрів України від ЗО серпня 2022 року № 972</w:t>
      </w:r>
      <w:r w:rsidRPr="00EA4261">
        <w:rPr>
          <w:sz w:val="28"/>
          <w:szCs w:val="28"/>
        </w:rPr>
        <w:t xml:space="preserve"> </w:t>
      </w:r>
      <w:r w:rsidRPr="00EA4261">
        <w:rPr>
          <w:rFonts w:ascii="Times New Roman" w:hAnsi="Times New Roman" w:cs="Times New Roman"/>
          <w:color w:val="111111"/>
          <w:sz w:val="28"/>
          <w:szCs w:val="28"/>
          <w:shd w:val="clear" w:color="auto" w:fill="FFFFFF"/>
        </w:rPr>
        <w:t xml:space="preserve">та Типової освітньої програми для 5-7 класів загальної середньої освіти, затвердженої наказом </w:t>
      </w:r>
      <w:hyperlink r:id="rId10" w:anchor="Text" w:history="1">
        <w:r w:rsidRPr="00EA4261">
          <w:rPr>
            <w:rFonts w:ascii="Times New Roman" w:hAnsi="Times New Roman" w:cs="Times New Roman"/>
            <w:color w:val="0000FF"/>
            <w:sz w:val="28"/>
            <w:szCs w:val="28"/>
            <w:u w:val="single"/>
            <w:shd w:val="clear" w:color="auto" w:fill="FFFFFF"/>
          </w:rPr>
          <w:t>МОН № 235 від 19.02.2021 року</w:t>
        </w:r>
      </w:hyperlink>
      <w:r w:rsidRPr="00EA4261">
        <w:rPr>
          <w:rFonts w:ascii="Times New Roman" w:hAnsi="Times New Roman" w:cs="Times New Roman"/>
          <w:sz w:val="28"/>
          <w:szCs w:val="28"/>
        </w:rPr>
        <w:t xml:space="preserve"> зі змінами  затвердженими наказом МОН України від 09.08.2024 № 1120 «Про внесення змін до типової освітньої програми для 5-9 класів закладів</w:t>
      </w:r>
      <w:r w:rsidRPr="00EA4261">
        <w:rPr>
          <w:sz w:val="28"/>
          <w:szCs w:val="28"/>
        </w:rPr>
        <w:t xml:space="preserve"> загальної середньої освіти»</w:t>
      </w:r>
    </w:p>
    <w:p w:rsidR="00EA4261" w:rsidRPr="00EA4261" w:rsidRDefault="00EA4261" w:rsidP="00EA4261">
      <w:pPr>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b/>
          <w:sz w:val="28"/>
          <w:szCs w:val="28"/>
        </w:rPr>
        <w:t>Мета і завдання освітньої програми</w:t>
      </w:r>
      <w:r w:rsidRPr="00EA4261">
        <w:rPr>
          <w:rFonts w:ascii="Times New Roman" w:hAnsi="Times New Roman" w:cs="Times New Roman"/>
          <w:sz w:val="28"/>
          <w:szCs w:val="28"/>
        </w:rPr>
        <w:t xml:space="preserve">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людині для успішної життєдіяльності.</w:t>
      </w:r>
    </w:p>
    <w:p w:rsidR="00EA4261" w:rsidRDefault="00EA4261" w:rsidP="00EA4261">
      <w:pPr>
        <w:spacing w:before="120" w:after="0" w:line="240" w:lineRule="auto"/>
        <w:ind w:firstLine="709"/>
        <w:jc w:val="both"/>
        <w:rPr>
          <w:rFonts w:ascii="Times New Roman" w:hAnsi="Times New Roman" w:cs="Times New Roman"/>
          <w:color w:val="000000" w:themeColor="text1"/>
          <w:sz w:val="28"/>
          <w:szCs w:val="28"/>
        </w:rPr>
      </w:pPr>
      <w:r w:rsidRPr="00EA4261">
        <w:rPr>
          <w:rFonts w:ascii="Times New Roman" w:hAnsi="Times New Roman" w:cs="Times New Roman"/>
          <w:color w:val="000000" w:themeColor="text1"/>
          <w:sz w:val="28"/>
          <w:szCs w:val="28"/>
        </w:rPr>
        <w:t>Під час розроблення освітньої програми враховано гарантовані державою права щодо академічної, організаційної і кадрової автономії закладу, а також права педагогічних працівників на академічну свободу.</w:t>
      </w:r>
    </w:p>
    <w:p w:rsidR="00EA4261" w:rsidRPr="00EA4261" w:rsidRDefault="00EA4261" w:rsidP="00EA4261">
      <w:pPr>
        <w:spacing w:before="120" w:after="0" w:line="240" w:lineRule="auto"/>
        <w:ind w:firstLine="709"/>
        <w:jc w:val="both"/>
        <w:rPr>
          <w:rFonts w:ascii="Times New Roman" w:hAnsi="Times New Roman" w:cs="Times New Roman"/>
          <w:color w:val="000000" w:themeColor="text1"/>
          <w:sz w:val="28"/>
          <w:szCs w:val="28"/>
        </w:rPr>
      </w:pPr>
    </w:p>
    <w:p w:rsidR="00EA4261" w:rsidRPr="00EA4261" w:rsidRDefault="00EA4261" w:rsidP="00EA4261">
      <w:pPr>
        <w:spacing w:after="0" w:line="240" w:lineRule="auto"/>
        <w:jc w:val="center"/>
        <w:rPr>
          <w:rFonts w:ascii="Times New Roman" w:hAnsi="Times New Roman" w:cs="Times New Roman"/>
          <w:b/>
          <w:caps/>
          <w:sz w:val="28"/>
          <w:szCs w:val="28"/>
        </w:rPr>
      </w:pPr>
      <w:r w:rsidRPr="00EA4261">
        <w:rPr>
          <w:rFonts w:ascii="Times New Roman" w:hAnsi="Times New Roman" w:cs="Times New Roman"/>
          <w:b/>
          <w:caps/>
          <w:sz w:val="28"/>
          <w:szCs w:val="28"/>
        </w:rPr>
        <w:t>2. Вимоги до осіб, які можуть розпочинати</w:t>
      </w:r>
    </w:p>
    <w:p w:rsidR="00EA4261" w:rsidRPr="00EA4261" w:rsidRDefault="00EA4261" w:rsidP="00EA4261">
      <w:pPr>
        <w:spacing w:after="0" w:line="240" w:lineRule="auto"/>
        <w:jc w:val="center"/>
        <w:rPr>
          <w:rFonts w:ascii="Times New Roman" w:hAnsi="Times New Roman" w:cs="Times New Roman"/>
          <w:b/>
          <w:caps/>
          <w:sz w:val="28"/>
          <w:szCs w:val="28"/>
        </w:rPr>
      </w:pPr>
      <w:r w:rsidRPr="00EA4261">
        <w:rPr>
          <w:rFonts w:ascii="Times New Roman" w:hAnsi="Times New Roman" w:cs="Times New Roman"/>
          <w:b/>
          <w:caps/>
          <w:sz w:val="28"/>
          <w:szCs w:val="28"/>
        </w:rPr>
        <w:t>навчання за освітньою програмою</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EA4261" w:rsidRDefault="00EA4261" w:rsidP="00EA4261">
      <w:pPr>
        <w:autoSpaceDE w:val="0"/>
        <w:autoSpaceDN w:val="0"/>
        <w:adjustRightInd w:val="0"/>
        <w:spacing w:before="120"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sz w:val="28"/>
          <w:szCs w:val="28"/>
        </w:rPr>
      </w:pPr>
    </w:p>
    <w:p w:rsidR="00EA4261" w:rsidRDefault="00EA4261" w:rsidP="00EA4261">
      <w:pPr>
        <w:autoSpaceDE w:val="0"/>
        <w:autoSpaceDN w:val="0"/>
        <w:adjustRightInd w:val="0"/>
        <w:spacing w:before="120" w:after="0" w:line="240" w:lineRule="auto"/>
        <w:jc w:val="center"/>
        <w:rPr>
          <w:rFonts w:ascii="Times New Roman" w:hAnsi="Times New Roman" w:cs="Times New Roman"/>
          <w:b/>
          <w:bCs/>
          <w:caps/>
          <w:sz w:val="28"/>
          <w:szCs w:val="28"/>
        </w:rPr>
      </w:pPr>
      <w:r w:rsidRPr="00EA4261">
        <w:rPr>
          <w:rFonts w:ascii="Times New Roman" w:hAnsi="Times New Roman" w:cs="Times New Roman"/>
          <w:b/>
          <w:bCs/>
          <w:caps/>
          <w:sz w:val="28"/>
          <w:szCs w:val="28"/>
        </w:rPr>
        <w:t xml:space="preserve">3. Загальний обсяг навчального навантаження на адаптаційному циклі базової середньої освіти, його розподіл між освітніми галузями за роками навчання. </w:t>
      </w:r>
    </w:p>
    <w:p w:rsidR="00EA4261" w:rsidRPr="00EA4261" w:rsidRDefault="00EA4261" w:rsidP="00EA4261">
      <w:pPr>
        <w:autoSpaceDE w:val="0"/>
        <w:autoSpaceDN w:val="0"/>
        <w:adjustRightInd w:val="0"/>
        <w:spacing w:before="120" w:after="0" w:line="240" w:lineRule="auto"/>
        <w:jc w:val="center"/>
        <w:rPr>
          <w:rFonts w:ascii="Times New Roman" w:hAnsi="Times New Roman" w:cs="Times New Roman"/>
          <w:b/>
          <w:bCs/>
          <w:caps/>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r w:rsidRPr="00EA4261">
        <w:rPr>
          <w:rFonts w:ascii="Times New Roman" w:hAnsi="Times New Roman" w:cs="Times New Roman"/>
          <w:sz w:val="28"/>
          <w:szCs w:val="28"/>
        </w:rPr>
        <w:t>Загальний обсяг навчального навантаження для учнів 5-6 класів на адаптаційному циклі розподіляється між роками навчання, освітніми галузями, обов’язковими та вибірковими освітніми компонентами</w:t>
      </w:r>
      <w:r w:rsidRPr="00EA4261">
        <w:rPr>
          <w:rFonts w:ascii="Times New Roman" w:hAnsi="Times New Roman" w:cs="Times New Roman"/>
          <w:color w:val="FF0000"/>
          <w:sz w:val="28"/>
          <w:szCs w:val="28"/>
        </w:rPr>
        <w:t xml:space="preserve"> </w:t>
      </w:r>
      <w:r w:rsidRPr="00EA4261">
        <w:rPr>
          <w:rFonts w:ascii="Times New Roman" w:hAnsi="Times New Roman" w:cs="Times New Roman"/>
          <w:sz w:val="28"/>
          <w:szCs w:val="28"/>
        </w:rPr>
        <w:t xml:space="preserve">і  складає </w:t>
      </w:r>
      <w:r w:rsidRPr="00EA4261">
        <w:rPr>
          <w:rFonts w:ascii="Times New Roman" w:hAnsi="Times New Roman" w:cs="Times New Roman"/>
          <w:b/>
          <w:sz w:val="28"/>
          <w:szCs w:val="28"/>
        </w:rPr>
        <w:t>2135 год ,</w:t>
      </w:r>
      <w:r w:rsidRPr="00EA4261">
        <w:rPr>
          <w:rFonts w:ascii="Times New Roman" w:hAnsi="Times New Roman" w:cs="Times New Roman"/>
          <w:sz w:val="28"/>
          <w:szCs w:val="28"/>
        </w:rPr>
        <w:t xml:space="preserve"> </w:t>
      </w:r>
      <w:r w:rsidRPr="00EA4261">
        <w:rPr>
          <w:rFonts w:ascii="Times New Roman" w:hAnsi="Times New Roman" w:cs="Times New Roman"/>
          <w:color w:val="000000" w:themeColor="text1"/>
          <w:sz w:val="28"/>
          <w:szCs w:val="28"/>
        </w:rPr>
        <w:t xml:space="preserve">що відповідає загальному обсягу навчального навантаження </w:t>
      </w:r>
      <w:r w:rsidRPr="00EA4261">
        <w:rPr>
          <w:rFonts w:ascii="Times New Roman" w:hAnsi="Times New Roman" w:cs="Times New Roman"/>
          <w:sz w:val="28"/>
          <w:szCs w:val="28"/>
        </w:rPr>
        <w:t>для закладів із навчанням українською мовою</w:t>
      </w:r>
      <w:r w:rsidRPr="00EA4261">
        <w:rPr>
          <w:rFonts w:ascii="Times New Roman" w:hAnsi="Times New Roman" w:cs="Times New Roman"/>
          <w:color w:val="000000" w:themeColor="text1"/>
          <w:sz w:val="28"/>
          <w:szCs w:val="28"/>
        </w:rPr>
        <w:t>, визначеному у Державному стандарті базової середньої освіти та Типовій освітній програмі для 5-9 класів:</w:t>
      </w:r>
    </w:p>
    <w:p w:rsidR="00EA4261" w:rsidRPr="00EA4261" w:rsidRDefault="00EA4261" w:rsidP="00EA4261">
      <w:pPr>
        <w:spacing w:after="0" w:line="240" w:lineRule="auto"/>
        <w:ind w:firstLine="709"/>
        <w:jc w:val="both"/>
        <w:rPr>
          <w:rFonts w:ascii="Times New Roman" w:eastAsia="Calibri" w:hAnsi="Times New Roman" w:cs="Times New Roman"/>
          <w:color w:val="000000" w:themeColor="text1"/>
          <w:sz w:val="28"/>
          <w:szCs w:val="28"/>
        </w:rPr>
      </w:pPr>
      <w:r w:rsidRPr="00EA4261">
        <w:rPr>
          <w:rFonts w:ascii="Times New Roman" w:eastAsia="Calibri" w:hAnsi="Times New Roman" w:cs="Times New Roman"/>
          <w:color w:val="000000" w:themeColor="text1"/>
          <w:sz w:val="28"/>
          <w:szCs w:val="28"/>
        </w:rPr>
        <w:t xml:space="preserve">для 5-го класу – </w:t>
      </w:r>
      <w:r w:rsidRPr="00EA4261">
        <w:rPr>
          <w:rFonts w:ascii="Times New Roman" w:eastAsia="Calibri" w:hAnsi="Times New Roman" w:cs="Times New Roman"/>
          <w:b/>
          <w:color w:val="000000" w:themeColor="text1"/>
          <w:sz w:val="28"/>
          <w:szCs w:val="28"/>
        </w:rPr>
        <w:t xml:space="preserve">1085 </w:t>
      </w:r>
      <w:r w:rsidRPr="00EA4261">
        <w:rPr>
          <w:rFonts w:ascii="Times New Roman" w:eastAsia="Calibri" w:hAnsi="Times New Roman" w:cs="Times New Roman"/>
          <w:b/>
          <w:color w:val="FF0000"/>
          <w:sz w:val="28"/>
          <w:szCs w:val="28"/>
        </w:rPr>
        <w:t xml:space="preserve"> </w:t>
      </w:r>
      <w:r w:rsidRPr="00EA4261">
        <w:rPr>
          <w:rFonts w:ascii="Times New Roman" w:eastAsia="Calibri" w:hAnsi="Times New Roman" w:cs="Times New Roman"/>
          <w:color w:val="000000" w:themeColor="text1"/>
          <w:sz w:val="28"/>
          <w:szCs w:val="28"/>
        </w:rPr>
        <w:t xml:space="preserve">годин/навчальний рік; </w:t>
      </w:r>
    </w:p>
    <w:p w:rsidR="00EA4261" w:rsidRPr="00EA4261" w:rsidRDefault="00EA4261" w:rsidP="00EA4261">
      <w:pPr>
        <w:spacing w:after="0" w:line="240" w:lineRule="auto"/>
        <w:ind w:firstLine="709"/>
        <w:jc w:val="both"/>
        <w:rPr>
          <w:rFonts w:ascii="Times New Roman" w:eastAsia="Calibri" w:hAnsi="Times New Roman" w:cs="Times New Roman"/>
          <w:color w:val="000000" w:themeColor="text1"/>
          <w:sz w:val="28"/>
          <w:szCs w:val="28"/>
        </w:rPr>
      </w:pPr>
      <w:r w:rsidRPr="00EA4261">
        <w:rPr>
          <w:rFonts w:ascii="Times New Roman" w:eastAsia="Calibri" w:hAnsi="Times New Roman" w:cs="Times New Roman"/>
          <w:color w:val="000000" w:themeColor="text1"/>
          <w:sz w:val="28"/>
          <w:szCs w:val="28"/>
        </w:rPr>
        <w:t xml:space="preserve">для 6-го класу – </w:t>
      </w:r>
      <w:r w:rsidRPr="00EA4261">
        <w:rPr>
          <w:rFonts w:ascii="Times New Roman" w:eastAsia="Calibri" w:hAnsi="Times New Roman" w:cs="Times New Roman"/>
          <w:b/>
          <w:color w:val="000000" w:themeColor="text1"/>
          <w:sz w:val="28"/>
          <w:szCs w:val="28"/>
        </w:rPr>
        <w:t xml:space="preserve">1190 </w:t>
      </w:r>
      <w:r w:rsidRPr="00EA4261">
        <w:rPr>
          <w:rFonts w:ascii="Times New Roman" w:eastAsia="Calibri" w:hAnsi="Times New Roman" w:cs="Times New Roman"/>
          <w:b/>
          <w:color w:val="FF0000"/>
          <w:sz w:val="28"/>
          <w:szCs w:val="28"/>
        </w:rPr>
        <w:t xml:space="preserve"> </w:t>
      </w:r>
      <w:r w:rsidRPr="00EA4261">
        <w:rPr>
          <w:rFonts w:ascii="Times New Roman" w:eastAsia="Calibri" w:hAnsi="Times New Roman" w:cs="Times New Roman"/>
          <w:b/>
          <w:color w:val="000000" w:themeColor="text1"/>
          <w:sz w:val="28"/>
          <w:szCs w:val="28"/>
        </w:rPr>
        <w:t xml:space="preserve">  </w:t>
      </w:r>
      <w:r w:rsidRPr="00EA4261">
        <w:rPr>
          <w:rFonts w:ascii="Times New Roman" w:eastAsia="Calibri" w:hAnsi="Times New Roman" w:cs="Times New Roman"/>
          <w:color w:val="000000" w:themeColor="text1"/>
          <w:sz w:val="28"/>
          <w:szCs w:val="28"/>
        </w:rPr>
        <w:t>годин/навчальний рік</w:t>
      </w:r>
    </w:p>
    <w:p w:rsidR="00EA4261" w:rsidRPr="00EA4261" w:rsidRDefault="00EA4261" w:rsidP="00EA4261">
      <w:pPr>
        <w:spacing w:after="0" w:line="240" w:lineRule="auto"/>
        <w:ind w:firstLine="709"/>
        <w:jc w:val="both"/>
        <w:rPr>
          <w:rFonts w:ascii="Times New Roman" w:eastAsia="Calibri" w:hAnsi="Times New Roman" w:cs="Times New Roman"/>
          <w:color w:val="000000" w:themeColor="text1"/>
          <w:sz w:val="28"/>
          <w:szCs w:val="28"/>
        </w:rPr>
      </w:pPr>
      <w:r w:rsidRPr="00EA4261">
        <w:rPr>
          <w:rFonts w:ascii="Times New Roman" w:eastAsia="Calibri" w:hAnsi="Times New Roman" w:cs="Times New Roman"/>
          <w:color w:val="000000" w:themeColor="text1"/>
          <w:sz w:val="28"/>
          <w:szCs w:val="28"/>
        </w:rPr>
        <w:t xml:space="preserve">для 7 класу – </w:t>
      </w:r>
      <w:r w:rsidRPr="00EA4261">
        <w:rPr>
          <w:rFonts w:ascii="Times New Roman" w:eastAsia="Calibri" w:hAnsi="Times New Roman" w:cs="Times New Roman"/>
          <w:b/>
          <w:color w:val="000000" w:themeColor="text1"/>
          <w:sz w:val="28"/>
          <w:szCs w:val="28"/>
        </w:rPr>
        <w:t xml:space="preserve">1225 </w:t>
      </w:r>
      <w:r w:rsidRPr="00EA4261">
        <w:rPr>
          <w:rFonts w:ascii="Times New Roman" w:eastAsia="Calibri" w:hAnsi="Times New Roman" w:cs="Times New Roman"/>
          <w:color w:val="000000" w:themeColor="text1"/>
          <w:sz w:val="28"/>
          <w:szCs w:val="28"/>
        </w:rPr>
        <w:t>годин/навчальний рік</w:t>
      </w:r>
    </w:p>
    <w:p w:rsidR="00EA4261" w:rsidRPr="00EA4261" w:rsidRDefault="00EA4261" w:rsidP="00EA4261">
      <w:pPr>
        <w:spacing w:after="0" w:line="240" w:lineRule="auto"/>
        <w:ind w:firstLine="709"/>
        <w:jc w:val="both"/>
        <w:rPr>
          <w:rFonts w:ascii="Times New Roman" w:hAnsi="Times New Roman" w:cs="Times New Roman"/>
          <w:color w:val="000000" w:themeColor="text1"/>
          <w:sz w:val="28"/>
          <w:szCs w:val="28"/>
        </w:rPr>
      </w:pPr>
      <w:r w:rsidRPr="00EA4261">
        <w:rPr>
          <w:rFonts w:ascii="Times New Roman" w:hAnsi="Times New Roman" w:cs="Times New Roman"/>
          <w:color w:val="000000" w:themeColor="text1"/>
          <w:sz w:val="28"/>
          <w:szCs w:val="28"/>
        </w:rPr>
        <w:t>для 8 класу - 1225 годин/навчальний рік</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themeColor="text1"/>
          <w:sz w:val="28"/>
          <w:szCs w:val="28"/>
        </w:rPr>
      </w:pPr>
    </w:p>
    <w:p w:rsidR="00EA4261" w:rsidRPr="00EA4261" w:rsidRDefault="008818F9" w:rsidP="008818F9">
      <w:pPr>
        <w:autoSpaceDE w:val="0"/>
        <w:autoSpaceDN w:val="0"/>
        <w:adjustRightInd w:val="0"/>
        <w:contextualSpacing/>
        <w:jc w:val="both"/>
        <w:rPr>
          <w:sz w:val="28"/>
          <w:szCs w:val="28"/>
        </w:rPr>
      </w:pPr>
      <w:r>
        <w:rPr>
          <w:rFonts w:ascii="Times New Roman" w:hAnsi="Times New Roman" w:cs="Times New Roman"/>
          <w:color w:val="000000" w:themeColor="text1"/>
          <w:sz w:val="28"/>
          <w:szCs w:val="28"/>
        </w:rPr>
        <w:tab/>
      </w:r>
      <w:r w:rsidR="00EA4261" w:rsidRPr="00EA4261">
        <w:rPr>
          <w:rFonts w:ascii="Times New Roman" w:hAnsi="Times New Roman" w:cs="Times New Roman"/>
          <w:color w:val="000000" w:themeColor="text1"/>
          <w:sz w:val="28"/>
          <w:szCs w:val="28"/>
        </w:rPr>
        <w:t xml:space="preserve">Навчальний план закладу розроблено згідно </w:t>
      </w:r>
      <w:r w:rsidR="00EA4261" w:rsidRPr="00EA4261">
        <w:rPr>
          <w:rFonts w:ascii="Times New Roman" w:hAnsi="Times New Roman" w:cs="Times New Roman"/>
          <w:sz w:val="28"/>
          <w:szCs w:val="28"/>
        </w:rPr>
        <w:t>наказів МОН №235 від 19.02.2021 року «Про затвердження типової освітньої програми закладів загальної середньої освіти ІІ ступеня» зі змінами  затвердженими наказом МОН України від 09.08.2024 № 1120 «Про внесення змін до типової освітньої програми для 5-9 класів закладів загальної середньої освіти»,</w:t>
      </w:r>
      <w:r w:rsidR="00EA4261" w:rsidRPr="00EA4261">
        <w:rPr>
          <w:rFonts w:ascii="Times New Roman" w:hAnsi="Times New Roman" w:cs="Times New Roman"/>
          <w:color w:val="000000" w:themeColor="text1"/>
          <w:sz w:val="28"/>
          <w:szCs w:val="28"/>
        </w:rPr>
        <w:t xml:space="preserve">додатка 1 до Типової освітньої програми для 5-8 класів і є складовою освітньої програми (додаток 1). </w:t>
      </w:r>
      <w:r w:rsidR="00EA4261" w:rsidRPr="00EA4261">
        <w:rPr>
          <w:rFonts w:ascii="Times New Roman" w:hAnsi="Times New Roman" w:cs="Times New Roman"/>
          <w:sz w:val="28"/>
          <w:szCs w:val="28"/>
        </w:rPr>
        <w:t>Типові навчальні плани містять: 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 розподіл навчального навантаження за роками навчання між навчальними предметами / інтегрованими курсами; години навчального навантаження для перерозподілу між освітніми компонентами (це різниця між сумарною мінімальною кількістю годин, визначеною Державним стандартом для відповідного року навчання, і гранично допустимим річним навчальним навантаженням). У  навчальному плані визначенІ години : перерозподілено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r w:rsidR="00EA4261" w:rsidRPr="00EA4261">
        <w:rPr>
          <w:rFonts w:ascii="Times New Roman" w:hAnsi="Times New Roman" w:cs="Times New Roman"/>
          <w:color w:val="000000" w:themeColor="text1"/>
          <w:sz w:val="28"/>
          <w:szCs w:val="28"/>
        </w:rPr>
        <w:t xml:space="preserve"> У навчальному плані відображено перелік обраних закладом обов’язкових для вивчення навчальних предметів та інтегрованих курсів для реалізації кожної освітньої галузі, розподіл годин на їх вивчення. </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sz w:val="28"/>
          <w:szCs w:val="28"/>
        </w:rPr>
      </w:pPr>
      <w:r w:rsidRPr="00EA4261">
        <w:rPr>
          <w:rFonts w:ascii="Times New Roman" w:eastAsia="Calibri" w:hAnsi="Times New Roman" w:cs="Times New Roman"/>
          <w:color w:val="000000" w:themeColor="text1"/>
          <w:sz w:val="28"/>
          <w:szCs w:val="28"/>
        </w:rPr>
        <w:t xml:space="preserve">У навчальному плані, який схвалюється педагогічною радою </w:t>
      </w:r>
      <w:r w:rsidRPr="00EA4261">
        <w:rPr>
          <w:rFonts w:ascii="Times New Roman" w:eastAsia="Calibri" w:hAnsi="Times New Roman" w:cs="Times New Roman"/>
          <w:sz w:val="28"/>
          <w:szCs w:val="28"/>
        </w:rPr>
        <w:t>і затверджується керівником щорічно, відображається фактичний тижневий обсяг навчального навантаження.</w:t>
      </w:r>
    </w:p>
    <w:p w:rsidR="00EA4261" w:rsidRDefault="00EA4261" w:rsidP="00EA4261">
      <w:pPr>
        <w:autoSpaceDE w:val="0"/>
        <w:autoSpaceDN w:val="0"/>
        <w:adjustRightInd w:val="0"/>
        <w:spacing w:before="240" w:after="0" w:line="240" w:lineRule="auto"/>
        <w:jc w:val="center"/>
        <w:rPr>
          <w:rFonts w:ascii="Times New Roman" w:hAnsi="Times New Roman" w:cs="Times New Roman"/>
          <w:b/>
          <w:bCs/>
          <w:caps/>
          <w:sz w:val="28"/>
          <w:szCs w:val="28"/>
        </w:rPr>
      </w:pPr>
      <w:r w:rsidRPr="00EA4261">
        <w:rPr>
          <w:rFonts w:ascii="Times New Roman" w:hAnsi="Times New Roman" w:cs="Times New Roman"/>
          <w:b/>
          <w:bCs/>
          <w:caps/>
          <w:sz w:val="28"/>
          <w:szCs w:val="28"/>
        </w:rPr>
        <w:t>5. Модельні навчальні програми та навчальні програми</w:t>
      </w:r>
    </w:p>
    <w:p w:rsidR="008818F9" w:rsidRPr="00EA4261" w:rsidRDefault="008818F9" w:rsidP="00EA4261">
      <w:pPr>
        <w:autoSpaceDE w:val="0"/>
        <w:autoSpaceDN w:val="0"/>
        <w:adjustRightInd w:val="0"/>
        <w:spacing w:before="240" w:after="0" w:line="240" w:lineRule="auto"/>
        <w:jc w:val="center"/>
        <w:rPr>
          <w:rFonts w:ascii="Times New Roman" w:hAnsi="Times New Roman" w:cs="Times New Roman"/>
          <w:b/>
          <w:bCs/>
          <w:caps/>
          <w:sz w:val="28"/>
          <w:szCs w:val="28"/>
        </w:rPr>
      </w:pPr>
      <w:bookmarkStart w:id="0" w:name="_GoBack"/>
      <w:bookmarkEnd w:id="0"/>
    </w:p>
    <w:p w:rsidR="00EA4261" w:rsidRPr="00EA4261" w:rsidRDefault="00EA4261" w:rsidP="00EA4261">
      <w:pPr>
        <w:shd w:val="clear" w:color="auto" w:fill="FFFFFF"/>
        <w:spacing w:after="0" w:line="240" w:lineRule="auto"/>
        <w:ind w:firstLine="708"/>
        <w:jc w:val="both"/>
        <w:rPr>
          <w:rFonts w:ascii="Tahoma" w:eastAsia="Times New Roman" w:hAnsi="Tahoma" w:cs="Tahoma"/>
          <w:color w:val="111111"/>
          <w:sz w:val="18"/>
          <w:szCs w:val="18"/>
          <w:lang w:eastAsia="uk-UA"/>
        </w:rPr>
      </w:pPr>
      <w:r w:rsidRPr="00EA4261">
        <w:rPr>
          <w:rFonts w:ascii="Times New Roman" w:eastAsia="Times New Roman" w:hAnsi="Times New Roman" w:cs="Times New Roman"/>
          <w:b/>
          <w:sz w:val="28"/>
          <w:szCs w:val="28"/>
          <w:lang w:eastAsia="uk-UA"/>
        </w:rPr>
        <w:t>Модельна навчальна програма</w:t>
      </w:r>
      <w:r w:rsidRPr="00EA4261">
        <w:rPr>
          <w:rFonts w:ascii="Times New Roman" w:eastAsia="Times New Roman" w:hAnsi="Times New Roman" w:cs="Times New Roman"/>
          <w:sz w:val="28"/>
          <w:szCs w:val="28"/>
          <w:lang w:eastAsia="uk-UA"/>
        </w:rPr>
        <w:t xml:space="preserve"> - </w:t>
      </w:r>
      <w:r w:rsidRPr="00EA4261">
        <w:rPr>
          <w:rFonts w:ascii="Times New Roman" w:eastAsia="Times New Roman" w:hAnsi="Times New Roman" w:cs="Times New Roman"/>
          <w:color w:val="111111"/>
          <w:sz w:val="28"/>
          <w:szCs w:val="28"/>
          <w:lang w:eastAsia="uk-UA"/>
        </w:rPr>
        <w:t xml:space="preserve">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рекомендовані для використання в освітньому процесі. Модельні навчальні програми спрямовані на реалізацію вимог Державного стандарту базової середньої освіти. </w:t>
      </w:r>
      <w:hyperlink r:id="rId11" w:history="1">
        <w:r w:rsidRPr="00EA4261">
          <w:rPr>
            <w:rFonts w:ascii="Times New Roman" w:eastAsia="Times New Roman" w:hAnsi="Times New Roman" w:cs="Times New Roman"/>
            <w:color w:val="0000FF"/>
            <w:sz w:val="28"/>
            <w:szCs w:val="28"/>
            <w:u w:val="single"/>
            <w:lang w:eastAsia="uk-UA"/>
          </w:rPr>
          <w:t>З модельними навчальними програмами</w:t>
        </w:r>
      </w:hyperlink>
      <w:r w:rsidRPr="00EA4261">
        <w:rPr>
          <w:rFonts w:ascii="Times New Roman" w:eastAsia="Times New Roman" w:hAnsi="Times New Roman" w:cs="Times New Roman"/>
          <w:color w:val="111111"/>
          <w:sz w:val="28"/>
          <w:szCs w:val="28"/>
          <w:lang w:eastAsia="uk-UA"/>
        </w:rPr>
        <w:t xml:space="preserve"> з освітніх можна ознайомитися на сайті Міністерства освіти і науки України.</w:t>
      </w: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r w:rsidRPr="00EA4261">
        <w:rPr>
          <w:rFonts w:ascii="Times New Roman" w:eastAsia="Times New Roman" w:hAnsi="Times New Roman" w:cs="Times New Roman"/>
          <w:color w:val="111111"/>
          <w:sz w:val="28"/>
          <w:szCs w:val="28"/>
          <w:lang w:eastAsia="uk-UA"/>
        </w:rPr>
        <w:t xml:space="preserve">У додатку 2 до Освітньої програми розміщено </w:t>
      </w:r>
      <w:r w:rsidRPr="00EA4261">
        <w:rPr>
          <w:rFonts w:ascii="Times New Roman" w:eastAsia="Times New Roman" w:hAnsi="Times New Roman" w:cs="Times New Roman"/>
          <w:b/>
          <w:color w:val="111111"/>
          <w:sz w:val="28"/>
          <w:szCs w:val="28"/>
          <w:lang w:eastAsia="uk-UA"/>
        </w:rPr>
        <w:t xml:space="preserve">перелік програм </w:t>
      </w:r>
      <w:r w:rsidRPr="00EA4261">
        <w:rPr>
          <w:rFonts w:ascii="Times New Roman" w:eastAsia="Times New Roman" w:hAnsi="Times New Roman" w:cs="Times New Roman"/>
          <w:color w:val="111111"/>
          <w:sz w:val="28"/>
          <w:szCs w:val="28"/>
          <w:lang w:eastAsia="uk-UA"/>
        </w:rPr>
        <w:t>(модельних навчальних програм та/або навчальних програм)</w:t>
      </w:r>
      <w:r w:rsidRPr="00EA4261">
        <w:rPr>
          <w:rFonts w:ascii="Times New Roman" w:hAnsi="Times New Roman" w:cs="Times New Roman"/>
          <w:sz w:val="28"/>
          <w:szCs w:val="28"/>
        </w:rPr>
        <w:t xml:space="preserve">, </w:t>
      </w:r>
      <w:r w:rsidRPr="00EA4261">
        <w:rPr>
          <w:rFonts w:ascii="Times New Roman" w:eastAsia="Times New Roman" w:hAnsi="Times New Roman" w:cs="Times New Roman"/>
          <w:color w:val="111111"/>
          <w:sz w:val="28"/>
          <w:szCs w:val="28"/>
          <w:lang w:eastAsia="uk-UA"/>
        </w:rPr>
        <w:t>що використовуються закладом в освітньому процесі. Програми обрані з урахуванням потенціалу педагогічного колективу, ресурсного забезпечення закладу, навчально-методичного супроводу програм, особливостей та потреб учнів у досягненні обов’язкових результатів навчання.</w:t>
      </w: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color w:val="111111"/>
          <w:sz w:val="28"/>
          <w:szCs w:val="28"/>
          <w:lang w:eastAsia="uk-UA"/>
        </w:rPr>
      </w:pPr>
      <w:r w:rsidRPr="00EA4261">
        <w:rPr>
          <w:rFonts w:ascii="Times New Roman" w:eastAsia="Times New Roman" w:hAnsi="Times New Roman" w:cs="Times New Roman"/>
          <w:b/>
          <w:color w:val="111111"/>
          <w:sz w:val="28"/>
          <w:szCs w:val="28"/>
          <w:lang w:eastAsia="uk-UA"/>
        </w:rPr>
        <w:t>Навчальні програми</w:t>
      </w:r>
      <w:r w:rsidRPr="00EA4261">
        <w:rPr>
          <w:rFonts w:ascii="Times New Roman" w:eastAsia="Times New Roman" w:hAnsi="Times New Roman" w:cs="Times New Roman"/>
          <w:color w:val="111111"/>
          <w:sz w:val="28"/>
          <w:szCs w:val="28"/>
          <w:lang w:eastAsia="uk-UA"/>
        </w:rPr>
        <w:t xml:space="preserve"> розроблені на основі модельних навчальних програм, </w:t>
      </w:r>
      <w:r w:rsidRPr="00EA4261">
        <w:rPr>
          <w:rFonts w:ascii="Times New Roman" w:eastAsia="Times New Roman" w:hAnsi="Times New Roman" w:cs="Times New Roman"/>
          <w:b/>
          <w:color w:val="111111"/>
          <w:sz w:val="28"/>
          <w:szCs w:val="28"/>
          <w:lang w:eastAsia="uk-UA"/>
        </w:rPr>
        <w:t>затверджені педагогічною радою</w:t>
      </w:r>
      <w:r w:rsidRPr="00EA4261">
        <w:rPr>
          <w:rFonts w:ascii="Times New Roman" w:eastAsia="Times New Roman" w:hAnsi="Times New Roman" w:cs="Times New Roman"/>
          <w:color w:val="111111"/>
          <w:sz w:val="28"/>
          <w:szCs w:val="28"/>
          <w:lang w:eastAsia="uk-UA"/>
        </w:rPr>
        <w:t>.</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 xml:space="preserve">Сукупність модельних та/або навчальних програм в освітній програмі охоплює досягнення учнями результатів навчання з усіх визначених Державним стандартом освітніх галузей. </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b/>
          <w:bCs/>
          <w:caps/>
          <w:sz w:val="28"/>
          <w:szCs w:val="28"/>
        </w:rPr>
      </w:pPr>
      <w:r w:rsidRPr="00EA4261">
        <w:rPr>
          <w:rFonts w:ascii="Times New Roman" w:hAnsi="Times New Roman" w:cs="Times New Roman"/>
          <w:sz w:val="28"/>
          <w:szCs w:val="28"/>
        </w:rPr>
        <w:t xml:space="preserve">На основі </w:t>
      </w:r>
      <w:r w:rsidRPr="00EA4261">
        <w:rPr>
          <w:rFonts w:ascii="Times New Roman" w:hAnsi="Times New Roman" w:cs="Times New Roman"/>
          <w:b/>
          <w:sz w:val="28"/>
          <w:szCs w:val="28"/>
        </w:rPr>
        <w:t>навчальної програми</w:t>
      </w:r>
      <w:r w:rsidRPr="00EA4261">
        <w:rPr>
          <w:rFonts w:ascii="Times New Roman" w:hAnsi="Times New Roman" w:cs="Times New Roman"/>
          <w:sz w:val="28"/>
          <w:szCs w:val="28"/>
        </w:rPr>
        <w:t xml:space="preserve"> з предмета/інтегрованого курсу вчитель складає </w:t>
      </w:r>
      <w:r w:rsidRPr="00EA4261">
        <w:rPr>
          <w:rFonts w:ascii="Times New Roman" w:hAnsi="Times New Roman" w:cs="Times New Roman"/>
          <w:b/>
          <w:sz w:val="28"/>
          <w:szCs w:val="28"/>
        </w:rPr>
        <w:t>календарно-тематичне планування</w:t>
      </w:r>
      <w:r w:rsidRPr="00EA4261">
        <w:rPr>
          <w:rFonts w:ascii="Times New Roman" w:hAnsi="Times New Roman" w:cs="Times New Roman"/>
          <w:sz w:val="28"/>
          <w:szCs w:val="28"/>
        </w:rPr>
        <w:t xml:space="preserve"> з урахуванням навчальних можливостей класу: може переносити теми уроків, відповідно до того, як учні засвоїли навчальний матеріал, визначати кількість годин на вивчення окремих тем. Вчитель самостійно вибудовує послідовність формування очікуваних результатів навчання, враховуючи при цьому послідовність розгортання змісту у навчальній програмі.</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b/>
          <w:sz w:val="28"/>
          <w:szCs w:val="28"/>
        </w:rPr>
      </w:pPr>
      <w:r w:rsidRPr="00EA4261">
        <w:rPr>
          <w:rFonts w:ascii="Times New Roman" w:hAnsi="Times New Roman" w:cs="Times New Roman"/>
          <w:sz w:val="28"/>
          <w:szCs w:val="28"/>
        </w:rPr>
        <w:t xml:space="preserve">Календарно-тематичне та поурочне планування складається вчителем </w:t>
      </w:r>
      <w:r w:rsidRPr="00EA4261">
        <w:rPr>
          <w:rFonts w:ascii="Times New Roman" w:hAnsi="Times New Roman" w:cs="Times New Roman"/>
          <w:b/>
          <w:sz w:val="28"/>
          <w:szCs w:val="28"/>
        </w:rPr>
        <w:t>у довільній формі</w:t>
      </w:r>
      <w:r w:rsidRPr="00EA4261">
        <w:rPr>
          <w:rFonts w:ascii="Times New Roman" w:hAnsi="Times New Roman" w:cs="Times New Roman"/>
          <w:sz w:val="28"/>
          <w:szCs w:val="28"/>
        </w:rPr>
        <w:t xml:space="preserve">, у тому числі з використанням друкованих чи електронних джерел. Формат, обсяг, структура, зміст та оформлення календарно-тематичних та поурочних планів-конспектів </w:t>
      </w:r>
      <w:r w:rsidRPr="00EA4261">
        <w:rPr>
          <w:rFonts w:ascii="Times New Roman" w:hAnsi="Times New Roman" w:cs="Times New Roman"/>
          <w:b/>
          <w:sz w:val="28"/>
          <w:szCs w:val="28"/>
        </w:rPr>
        <w:t xml:space="preserve">є індивідуальною справою вчителя. </w:t>
      </w:r>
    </w:p>
    <w:p w:rsidR="00EA4261" w:rsidRPr="00EA4261" w:rsidRDefault="00EA4261" w:rsidP="00EA4261">
      <w:pPr>
        <w:autoSpaceDE w:val="0"/>
        <w:autoSpaceDN w:val="0"/>
        <w:adjustRightInd w:val="0"/>
        <w:spacing w:before="120" w:after="0" w:line="240" w:lineRule="auto"/>
        <w:jc w:val="center"/>
        <w:rPr>
          <w:rFonts w:ascii="Times New Roman" w:hAnsi="Times New Roman" w:cs="Times New Roman"/>
          <w:b/>
          <w:bCs/>
          <w:caps/>
          <w:sz w:val="28"/>
          <w:szCs w:val="28"/>
        </w:rPr>
      </w:pPr>
      <w:r w:rsidRPr="00EA4261">
        <w:rPr>
          <w:rFonts w:ascii="Times New Roman" w:hAnsi="Times New Roman" w:cs="Times New Roman"/>
          <w:b/>
          <w:bCs/>
          <w:caps/>
          <w:sz w:val="28"/>
          <w:szCs w:val="28"/>
        </w:rPr>
        <w:t>6. форми організації освітнього процесу</w:t>
      </w:r>
    </w:p>
    <w:p w:rsidR="00EA4261" w:rsidRPr="00EA4261" w:rsidRDefault="00EA4261" w:rsidP="00EA426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A4261">
        <w:rPr>
          <w:rFonts w:ascii="Times New Roman" w:hAnsi="Times New Roman" w:cs="Times New Roman"/>
          <w:sz w:val="28"/>
          <w:szCs w:val="28"/>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з урахуванням </w:t>
      </w:r>
      <w:r w:rsidRPr="00EA4261">
        <w:rPr>
          <w:rFonts w:ascii="Times New Roman" w:hAnsi="Times New Roman" w:cs="Times New Roman"/>
          <w:color w:val="000000"/>
          <w:sz w:val="28"/>
          <w:szCs w:val="28"/>
        </w:rPr>
        <w:t>національних, регіональних та місцевих особливостей.</w:t>
      </w: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r w:rsidRPr="00EA4261">
        <w:rPr>
          <w:rFonts w:ascii="Times New Roman" w:hAnsi="Times New Roman" w:cs="Times New Roman"/>
          <w:sz w:val="28"/>
          <w:szCs w:val="28"/>
        </w:rPr>
        <w:t>Освітні методики, технології, форми, методи і засоби навчання</w:t>
      </w:r>
      <w:r w:rsidRPr="00EA4261">
        <w:rPr>
          <w:rFonts w:ascii="Times New Roman" w:eastAsia="Calibri" w:hAnsi="Times New Roman" w:cs="Times New Roman"/>
          <w:sz w:val="28"/>
          <w:szCs w:val="28"/>
        </w:rPr>
        <w:t xml:space="preserve"> вчитель визначає самостійно, враховуючи конкретні умови роботи, форми здобуття освіти, наявні ресурси.</w:t>
      </w: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r w:rsidRPr="00EA4261">
        <w:rPr>
          <w:rFonts w:ascii="Times New Roman" w:eastAsia="Calibri" w:hAnsi="Times New Roman" w:cs="Times New Roman"/>
          <w:sz w:val="28"/>
          <w:szCs w:val="28"/>
        </w:rPr>
        <w:t>Досягнення конкретних очікуваних результатів, зазначених у навчальній програмі, учитель забезпечує шляхом</w:t>
      </w:r>
      <w:r w:rsidRPr="00EA4261">
        <w:rPr>
          <w:rFonts w:ascii="Times New Roman" w:eastAsia="Calibri" w:hAnsi="Times New Roman" w:cs="Times New Roman"/>
          <w:b/>
          <w:sz w:val="28"/>
          <w:szCs w:val="28"/>
        </w:rPr>
        <w:t xml:space="preserve"> використанням </w:t>
      </w:r>
      <w:r w:rsidRPr="00EA4261">
        <w:rPr>
          <w:rFonts w:ascii="Times New Roman" w:hAnsi="Times New Roman" w:cs="Times New Roman"/>
          <w:b/>
          <w:sz w:val="28"/>
          <w:szCs w:val="28"/>
        </w:rPr>
        <w:t xml:space="preserve"> активних форм навчання</w:t>
      </w:r>
      <w:r w:rsidRPr="00EA4261">
        <w:rPr>
          <w:rFonts w:ascii="Times New Roman" w:hAnsi="Times New Roman" w:cs="Times New Roman"/>
          <w:sz w:val="28"/>
          <w:szCs w:val="28"/>
        </w:rPr>
        <w:t xml:space="preserve">: </w:t>
      </w:r>
      <w:r w:rsidRPr="00EA4261">
        <w:rPr>
          <w:rFonts w:ascii="Times New Roman" w:eastAsia="Calibri" w:hAnsi="Times New Roman" w:cs="Times New Roman"/>
          <w:sz w:val="28"/>
          <w:szCs w:val="28"/>
        </w:rPr>
        <w:t xml:space="preserve">мозковий штурм, обговорення, асоціативний кущ, рольова, ділова гра, дискусія, дебати, літературні читання, написання есе, повідомлень, виступів, пізнавальні, навчальні, творчі, дослідницькі проєкти, інтерв’ю, аналіз життєвих ситуацій, уроки-екскурсії, віртуальні подорожі, </w:t>
      </w: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p>
    <w:p w:rsidR="00EA4261" w:rsidRPr="00EA4261" w:rsidRDefault="00EA4261" w:rsidP="00EA4261">
      <w:pPr>
        <w:spacing w:before="120" w:after="0" w:line="240" w:lineRule="auto"/>
        <w:ind w:firstLine="709"/>
        <w:jc w:val="both"/>
        <w:rPr>
          <w:rFonts w:ascii="Times New Roman" w:hAnsi="Times New Roman" w:cs="Times New Roman"/>
          <w:sz w:val="28"/>
          <w:szCs w:val="28"/>
        </w:rPr>
      </w:pPr>
      <w:r w:rsidRPr="00EA4261">
        <w:rPr>
          <w:rFonts w:ascii="Times New Roman" w:eastAsia="Calibri" w:hAnsi="Times New Roman" w:cs="Times New Roman"/>
          <w:sz w:val="28"/>
          <w:szCs w:val="28"/>
        </w:rPr>
        <w:t xml:space="preserve">квести, організація спостережень у природі, мінідослідження, проведення експериментів, виконання практичних робіт і вправ, порівняльний аналіз, моделювання, розв’язання </w:t>
      </w:r>
      <w:r w:rsidRPr="00EA4261">
        <w:rPr>
          <w:rFonts w:ascii="Times New Roman" w:hAnsi="Times New Roman" w:cs="Times New Roman"/>
          <w:sz w:val="28"/>
          <w:szCs w:val="28"/>
        </w:rPr>
        <w:t xml:space="preserve">ситуативних, проблемних, аналітичних завдань, робота з різними джерелами інформації (словниками, довідниками, науково-популярною літературою, інтернет-ресурсами, медіа) тощо. </w:t>
      </w: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r w:rsidRPr="00EA4261">
        <w:rPr>
          <w:rFonts w:ascii="Times New Roman" w:hAnsi="Times New Roman" w:cs="Times New Roman"/>
          <w:b/>
          <w:sz w:val="28"/>
          <w:szCs w:val="28"/>
        </w:rPr>
        <w:t>Представлення результатів навчання</w:t>
      </w:r>
      <w:r w:rsidRPr="00EA4261">
        <w:rPr>
          <w:rFonts w:ascii="Times New Roman" w:hAnsi="Times New Roman" w:cs="Times New Roman"/>
          <w:sz w:val="28"/>
          <w:szCs w:val="28"/>
        </w:rPr>
        <w:t xml:space="preserve"> відбувається різноманітними способами: усні відповіді, письмові роботи, створення електронних чи реальних таблиць, схем, інфографік, плакатів, брошур, аплікацій, лепбуків, ментальних (інтелектуальних) карт, презентацій, слайдшоу, відеороликів тощо.</w:t>
      </w: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r w:rsidRPr="00EA4261">
        <w:rPr>
          <w:rFonts w:ascii="Times New Roman" w:eastAsia="Calibri" w:hAnsi="Times New Roman" w:cs="Times New Roman"/>
          <w:sz w:val="28"/>
          <w:szCs w:val="28"/>
        </w:rPr>
        <w:t xml:space="preserve">Провідним у навчанні є </w:t>
      </w:r>
      <w:r w:rsidRPr="00EA4261">
        <w:rPr>
          <w:rFonts w:ascii="Times New Roman" w:eastAsia="Calibri" w:hAnsi="Times New Roman" w:cs="Times New Roman"/>
          <w:b/>
          <w:sz w:val="28"/>
          <w:szCs w:val="28"/>
        </w:rPr>
        <w:t>компетентнісний підхід,</w:t>
      </w:r>
      <w:r w:rsidRPr="00EA4261">
        <w:rPr>
          <w:rFonts w:ascii="Times New Roman" w:eastAsia="Calibri" w:hAnsi="Times New Roman" w:cs="Times New Roman"/>
          <w:sz w:val="28"/>
          <w:szCs w:val="28"/>
        </w:rPr>
        <w:t xml:space="preserve"> в основі якого - активна пізнавальна діяльність</w:t>
      </w:r>
      <w:r w:rsidRPr="00EA4261">
        <w:rPr>
          <w:rFonts w:ascii="Times New Roman" w:eastAsia="Calibri" w:hAnsi="Times New Roman" w:cs="Times New Roman"/>
          <w:b/>
          <w:sz w:val="28"/>
          <w:szCs w:val="28"/>
        </w:rPr>
        <w:t xml:space="preserve"> </w:t>
      </w:r>
      <w:r w:rsidRPr="00EA4261">
        <w:rPr>
          <w:rFonts w:ascii="Times New Roman" w:eastAsia="Calibri" w:hAnsi="Times New Roman" w:cs="Times New Roman"/>
          <w:sz w:val="28"/>
          <w:szCs w:val="28"/>
        </w:rPr>
        <w:t>учнів у колективі, парах, групах,  індивідуально чи у співпраці з учителем та іншими особами, у процесі якої школярі набувають досвіду.</w:t>
      </w:r>
    </w:p>
    <w:p w:rsidR="00EA4261" w:rsidRPr="00EA4261" w:rsidRDefault="00EA4261" w:rsidP="00EA4261">
      <w:pPr>
        <w:spacing w:before="120" w:after="0" w:line="240" w:lineRule="auto"/>
        <w:ind w:firstLine="709"/>
        <w:jc w:val="both"/>
        <w:rPr>
          <w:rFonts w:ascii="Times New Roman" w:hAnsi="Times New Roman" w:cs="Times New Roman"/>
          <w:sz w:val="28"/>
          <w:szCs w:val="28"/>
        </w:rPr>
      </w:pPr>
      <w:r w:rsidRPr="00EA4261">
        <w:rPr>
          <w:rFonts w:ascii="Times New Roman" w:eastAsia="Calibri" w:hAnsi="Times New Roman" w:cs="Times New Roman"/>
          <w:b/>
          <w:sz w:val="28"/>
          <w:szCs w:val="28"/>
        </w:rPr>
        <w:t>Форми і методи роботи повинні сприяти</w:t>
      </w:r>
      <w:r w:rsidRPr="00EA4261">
        <w:rPr>
          <w:rFonts w:ascii="Times New Roman" w:eastAsia="Calibri" w:hAnsi="Times New Roman" w:cs="Times New Roman"/>
          <w:sz w:val="28"/>
          <w:szCs w:val="28"/>
        </w:rPr>
        <w:t xml:space="preserve"> </w:t>
      </w:r>
      <w:r w:rsidRPr="00EA4261">
        <w:rPr>
          <w:rFonts w:ascii="Times New Roman" w:eastAsia="Calibri" w:hAnsi="Times New Roman" w:cs="Times New Roman"/>
          <w:b/>
          <w:sz w:val="28"/>
          <w:szCs w:val="28"/>
        </w:rPr>
        <w:t>досягненню о</w:t>
      </w:r>
      <w:r w:rsidRPr="00EA4261">
        <w:rPr>
          <w:rFonts w:ascii="Times New Roman" w:hAnsi="Times New Roman" w:cs="Times New Roman"/>
          <w:b/>
          <w:sz w:val="28"/>
          <w:szCs w:val="28"/>
        </w:rPr>
        <w:t>чікуваних результатів навчання</w:t>
      </w:r>
      <w:r w:rsidRPr="00EA4261">
        <w:rPr>
          <w:rFonts w:ascii="Times New Roman" w:hAnsi="Times New Roman" w:cs="Times New Roman"/>
          <w:sz w:val="28"/>
          <w:szCs w:val="28"/>
        </w:rPr>
        <w:t xml:space="preserve">, визначених Державним стандартом з кожної освітньої галузі, плекати українську ідентичність, формувати ціннісні орієнтири, ключові компетентності, наскрізні уміння. </w:t>
      </w:r>
    </w:p>
    <w:p w:rsidR="00EA4261" w:rsidRPr="00EA4261" w:rsidRDefault="00EA4261" w:rsidP="00EA4261">
      <w:pPr>
        <w:spacing w:before="120" w:after="0" w:line="240" w:lineRule="auto"/>
        <w:ind w:firstLine="709"/>
        <w:jc w:val="both"/>
        <w:rPr>
          <w:rFonts w:ascii="Times New Roman" w:hAnsi="Times New Roman" w:cs="Times New Roman"/>
          <w:b/>
          <w:sz w:val="28"/>
          <w:szCs w:val="28"/>
        </w:rPr>
      </w:pPr>
      <w:r w:rsidRPr="00EA4261">
        <w:rPr>
          <w:rFonts w:ascii="Times New Roman" w:hAnsi="Times New Roman" w:cs="Times New Roman"/>
          <w:sz w:val="28"/>
          <w:szCs w:val="28"/>
        </w:rPr>
        <w:t>Вивчення</w:t>
      </w:r>
      <w:r w:rsidRPr="00EA4261">
        <w:rPr>
          <w:rFonts w:ascii="Times New Roman" w:hAnsi="Times New Roman" w:cs="Times New Roman"/>
          <w:sz w:val="28"/>
          <w:szCs w:val="28"/>
          <w:lang w:val="ru-RU"/>
        </w:rPr>
        <w:t xml:space="preserve"> </w:t>
      </w:r>
      <w:r w:rsidRPr="00EA4261">
        <w:rPr>
          <w:rFonts w:ascii="Times New Roman" w:hAnsi="Times New Roman" w:cs="Times New Roman"/>
          <w:sz w:val="28"/>
          <w:szCs w:val="28"/>
        </w:rPr>
        <w:t xml:space="preserve">шкільних предметів учитель спрямовує не лише на засвоєння системи знань, формування вмінь і навичок, а, передусім, </w:t>
      </w:r>
      <w:r w:rsidRPr="00EA4261">
        <w:rPr>
          <w:rFonts w:ascii="Times New Roman" w:hAnsi="Times New Roman" w:cs="Times New Roman"/>
          <w:b/>
          <w:sz w:val="28"/>
          <w:szCs w:val="28"/>
        </w:rPr>
        <w:t>особистісний розвиток учня, набуття духовно-морального досвіду, важливого для становлення громадянина і входження його в соціум.</w:t>
      </w:r>
    </w:p>
    <w:p w:rsidR="00EA4261" w:rsidRPr="00EA4261" w:rsidRDefault="00EA4261" w:rsidP="00EA4261">
      <w:pPr>
        <w:spacing w:before="120" w:after="0" w:line="240" w:lineRule="auto"/>
        <w:ind w:firstLine="709"/>
        <w:jc w:val="both"/>
        <w:rPr>
          <w:rFonts w:ascii="Times New Roman" w:eastAsia="Calibri" w:hAnsi="Times New Roman" w:cs="Times New Roman"/>
          <w:sz w:val="28"/>
          <w:szCs w:val="28"/>
        </w:rPr>
      </w:pPr>
      <w:r w:rsidRPr="00EA4261">
        <w:rPr>
          <w:rFonts w:ascii="Times New Roman" w:hAnsi="Times New Roman" w:cs="Times New Roman"/>
          <w:sz w:val="28"/>
          <w:szCs w:val="28"/>
        </w:rPr>
        <w:t xml:space="preserve">Вчитель виступає учасником та модератором освітнього процесу. </w:t>
      </w:r>
      <w:r w:rsidRPr="00EA4261">
        <w:rPr>
          <w:rFonts w:ascii="Times New Roman" w:eastAsia="Calibri" w:hAnsi="Times New Roman" w:cs="Times New Roman"/>
          <w:sz w:val="28"/>
          <w:szCs w:val="28"/>
        </w:rPr>
        <w:t xml:space="preserve">Форми організації освітнього процесу можуть уточнюватись та розширюватись упродовж навчального року у змісті окремих предметів за умови виконання вимог </w:t>
      </w:r>
      <w:hyperlink r:id="rId12" w:history="1">
        <w:r w:rsidRPr="00EA4261">
          <w:rPr>
            <w:rFonts w:ascii="Times New Roman" w:eastAsia="Calibri" w:hAnsi="Times New Roman" w:cs="Times New Roman"/>
            <w:color w:val="0000FF"/>
            <w:sz w:val="28"/>
            <w:szCs w:val="28"/>
            <w:u w:val="single"/>
          </w:rPr>
          <w:t>Державного стандарту</w:t>
        </w:r>
      </w:hyperlink>
      <w:r w:rsidRPr="00EA4261">
        <w:rPr>
          <w:rFonts w:ascii="Times New Roman" w:eastAsia="Calibri" w:hAnsi="Times New Roman" w:cs="Times New Roman"/>
          <w:sz w:val="28"/>
          <w:szCs w:val="28"/>
        </w:rPr>
        <w:t>.</w:t>
      </w:r>
    </w:p>
    <w:p w:rsidR="00EA4261" w:rsidRPr="00EA4261" w:rsidRDefault="00EA4261" w:rsidP="00EA4261">
      <w:pPr>
        <w:spacing w:before="120"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 xml:space="preserve">Під час організації освітнього процесу </w:t>
      </w:r>
      <w:r w:rsidRPr="00EA4261">
        <w:rPr>
          <w:rFonts w:ascii="Times New Roman" w:hAnsi="Times New Roman" w:cs="Times New Roman"/>
          <w:b/>
          <w:sz w:val="28"/>
          <w:szCs w:val="28"/>
        </w:rPr>
        <w:t>із використанням технологій дистанційного навчання або за змішаною формою</w:t>
      </w:r>
      <w:r w:rsidRPr="00EA4261">
        <w:rPr>
          <w:rFonts w:ascii="Times New Roman" w:hAnsi="Times New Roman" w:cs="Times New Roman"/>
          <w:sz w:val="28"/>
          <w:szCs w:val="28"/>
        </w:rPr>
        <w:t>,  педагоги самостійно обирають електронні освітні ресурси, ураховуючи їх дидактичну доцільність, фактологічну коректність змісту, відповідність навчальній програмі</w:t>
      </w:r>
      <w:r w:rsidRPr="00EA4261">
        <w:rPr>
          <w:rFonts w:ascii="Times New Roman" w:eastAsia="Times New Roman" w:hAnsi="Times New Roman" w:cs="Times New Roman"/>
          <w:sz w:val="28"/>
          <w:szCs w:val="28"/>
          <w:lang w:eastAsia="ru-RU"/>
        </w:rPr>
        <w:t>:</w:t>
      </w:r>
    </w:p>
    <w:p w:rsidR="00EA4261" w:rsidRPr="00EA4261" w:rsidRDefault="00EA4261" w:rsidP="00EA4261">
      <w:pPr>
        <w:numPr>
          <w:ilvl w:val="0"/>
          <w:numId w:val="3"/>
        </w:numPr>
        <w:spacing w:before="120" w:after="0" w:line="240" w:lineRule="auto"/>
        <w:ind w:left="709" w:hanging="709"/>
        <w:contextualSpacing/>
        <w:jc w:val="both"/>
        <w:rPr>
          <w:rFonts w:ascii="Times New Roman" w:eastAsia="Calibri" w:hAnsi="Times New Roman" w:cs="Times New Roman"/>
          <w:sz w:val="28"/>
          <w:szCs w:val="28"/>
        </w:rPr>
      </w:pPr>
      <w:r w:rsidRPr="00EA4261">
        <w:rPr>
          <w:rFonts w:ascii="Times New Roman" w:eastAsia="Times New Roman" w:hAnsi="Times New Roman" w:cs="Times New Roman"/>
          <w:sz w:val="28"/>
          <w:szCs w:val="28"/>
          <w:lang w:eastAsia="ru-RU"/>
        </w:rPr>
        <w:t xml:space="preserve">навчальні заняття, консультації з використанням електронних освітніх платформ (Google Classroom, Google </w:t>
      </w:r>
      <w:r w:rsidRPr="00EA4261">
        <w:rPr>
          <w:rFonts w:ascii="Times New Roman" w:eastAsia="Times New Roman" w:hAnsi="Times New Roman" w:cs="Times New Roman"/>
          <w:sz w:val="28"/>
          <w:szCs w:val="28"/>
          <w:lang w:val="en-US" w:eastAsia="ru-RU"/>
        </w:rPr>
        <w:t>meet</w:t>
      </w:r>
      <w:r w:rsidRPr="00EA4261">
        <w:rPr>
          <w:rFonts w:ascii="Times New Roman" w:eastAsia="Times New Roman" w:hAnsi="Times New Roman" w:cs="Times New Roman"/>
          <w:sz w:val="28"/>
          <w:szCs w:val="28"/>
          <w:lang w:eastAsia="ru-RU"/>
        </w:rPr>
        <w:t>, Zoom);</w:t>
      </w:r>
    </w:p>
    <w:p w:rsidR="00EA4261" w:rsidRPr="00EA4261" w:rsidRDefault="00EA4261" w:rsidP="00EA4261">
      <w:pPr>
        <w:numPr>
          <w:ilvl w:val="0"/>
          <w:numId w:val="3"/>
        </w:numPr>
        <w:spacing w:before="120" w:after="0" w:line="240" w:lineRule="auto"/>
        <w:ind w:left="709" w:hanging="709"/>
        <w:contextualSpacing/>
        <w:jc w:val="both"/>
        <w:rPr>
          <w:rFonts w:ascii="Times New Roman" w:eastAsia="Calibri" w:hAnsi="Times New Roman" w:cs="Times New Roman"/>
          <w:sz w:val="28"/>
          <w:szCs w:val="28"/>
        </w:rPr>
      </w:pPr>
      <w:r w:rsidRPr="00EA4261">
        <w:rPr>
          <w:rFonts w:ascii="Times New Roman" w:eastAsia="Times New Roman" w:hAnsi="Times New Roman" w:cs="Times New Roman"/>
          <w:sz w:val="28"/>
          <w:szCs w:val="28"/>
          <w:lang w:eastAsia="ru-RU"/>
        </w:rPr>
        <w:t>електронні освітні ресурси, яким надано гриф МОН;</w:t>
      </w:r>
    </w:p>
    <w:p w:rsidR="00EA4261" w:rsidRPr="00EA4261" w:rsidRDefault="00EA4261" w:rsidP="00EA4261">
      <w:pPr>
        <w:numPr>
          <w:ilvl w:val="0"/>
          <w:numId w:val="3"/>
        </w:numPr>
        <w:spacing w:before="120" w:after="0" w:line="240" w:lineRule="auto"/>
        <w:ind w:left="709" w:hanging="709"/>
        <w:contextualSpacing/>
        <w:jc w:val="both"/>
        <w:rPr>
          <w:rFonts w:ascii="Times New Roman" w:eastAsia="Calibri" w:hAnsi="Times New Roman" w:cs="Times New Roman"/>
          <w:sz w:val="28"/>
          <w:szCs w:val="28"/>
        </w:rPr>
      </w:pPr>
      <w:r w:rsidRPr="00EA4261">
        <w:rPr>
          <w:rFonts w:ascii="Times New Roman" w:eastAsia="Times New Roman" w:hAnsi="Times New Roman" w:cs="Times New Roman"/>
          <w:sz w:val="28"/>
          <w:szCs w:val="28"/>
          <w:lang w:eastAsia="ru-RU"/>
        </w:rPr>
        <w:t>електронні освітні ресурси, створені педагогічними працівниками закладу;</w:t>
      </w:r>
    </w:p>
    <w:p w:rsidR="00EA4261" w:rsidRPr="00EA4261" w:rsidRDefault="00EA4261" w:rsidP="00EA4261">
      <w:pPr>
        <w:numPr>
          <w:ilvl w:val="0"/>
          <w:numId w:val="3"/>
        </w:numPr>
        <w:spacing w:before="120" w:after="0" w:line="240" w:lineRule="auto"/>
        <w:ind w:left="709" w:hanging="709"/>
        <w:contextualSpacing/>
        <w:jc w:val="both"/>
        <w:rPr>
          <w:rFonts w:ascii="Times New Roman" w:eastAsia="Calibri" w:hAnsi="Times New Roman" w:cs="Times New Roman"/>
          <w:sz w:val="28"/>
          <w:szCs w:val="28"/>
        </w:rPr>
      </w:pPr>
      <w:r w:rsidRPr="00EA4261">
        <w:rPr>
          <w:rFonts w:ascii="Times New Roman" w:eastAsia="Times New Roman" w:hAnsi="Times New Roman" w:cs="Times New Roman"/>
          <w:sz w:val="28"/>
          <w:szCs w:val="28"/>
          <w:lang w:eastAsia="ru-RU"/>
        </w:rPr>
        <w:t>онлайн сервіси та інструменти («Всеукраїнська школа онлайн», тестування на платформах «На  урок», «Всеосвіта» тощо);</w:t>
      </w:r>
    </w:p>
    <w:p w:rsidR="00EA4261" w:rsidRPr="00EA4261" w:rsidRDefault="00EA4261" w:rsidP="00EA4261">
      <w:pPr>
        <w:numPr>
          <w:ilvl w:val="0"/>
          <w:numId w:val="3"/>
        </w:numPr>
        <w:spacing w:before="120" w:after="0" w:line="240" w:lineRule="auto"/>
        <w:ind w:left="709" w:hanging="709"/>
        <w:contextualSpacing/>
        <w:jc w:val="both"/>
        <w:rPr>
          <w:rFonts w:ascii="Times New Roman" w:eastAsia="Calibri" w:hAnsi="Times New Roman" w:cs="Times New Roman"/>
          <w:sz w:val="28"/>
          <w:szCs w:val="28"/>
        </w:rPr>
      </w:pPr>
      <w:r w:rsidRPr="00EA4261">
        <w:rPr>
          <w:rFonts w:ascii="Times New Roman" w:eastAsia="Times New Roman" w:hAnsi="Times New Roman" w:cs="Times New Roman"/>
          <w:sz w:val="28"/>
          <w:szCs w:val="28"/>
          <w:lang w:eastAsia="ru-RU"/>
        </w:rPr>
        <w:t>віртуальні екскурсії;</w:t>
      </w:r>
    </w:p>
    <w:p w:rsidR="00EA4261" w:rsidRPr="00EA4261" w:rsidRDefault="00EA4261" w:rsidP="00EA4261">
      <w:pPr>
        <w:spacing w:line="330" w:lineRule="atLeast"/>
        <w:rPr>
          <w:rFonts w:ascii="Times New Roman" w:eastAsia="Times New Roman" w:hAnsi="Times New Roman" w:cs="Times New Roman"/>
          <w:sz w:val="28"/>
          <w:szCs w:val="28"/>
          <w:lang w:eastAsia="ru-RU"/>
        </w:rPr>
      </w:pPr>
    </w:p>
    <w:p w:rsidR="00EA4261" w:rsidRPr="00EA4261" w:rsidRDefault="00EA4261" w:rsidP="00EA4261">
      <w:pPr>
        <w:spacing w:line="330" w:lineRule="atLeast"/>
        <w:rPr>
          <w:rFonts w:ascii="Arial" w:hAnsi="Arial" w:cs="Arial"/>
          <w:sz w:val="21"/>
          <w:szCs w:val="21"/>
          <w:shd w:val="clear" w:color="auto" w:fill="FFFFFF"/>
        </w:rPr>
      </w:pPr>
      <w:r w:rsidRPr="00EA4261">
        <w:rPr>
          <w:rFonts w:ascii="Times New Roman" w:eastAsia="Times New Roman" w:hAnsi="Times New Roman" w:cs="Times New Roman"/>
          <w:sz w:val="28"/>
          <w:szCs w:val="28"/>
          <w:lang w:eastAsia="ru-RU"/>
        </w:rPr>
        <w:t xml:space="preserve">використовують електронний розклад занять, електронний класний журнал/щоденник на платформі </w:t>
      </w:r>
      <w:r w:rsidRPr="00EA4261">
        <w:fldChar w:fldCharType="begin"/>
      </w:r>
      <w:r w:rsidRPr="00EA4261">
        <w:instrText xml:space="preserve"> HYPERLINK "https://www.google.com/url?esrc=s&amp;q=&amp;rct=j&amp;sa=U&amp;url=https://www.human.ua/schools&amp;ved=2ahUKEwjbuv-k0eCAAxXxKBAIHfWFBAsQFnoECAoQAg&amp;usg=AOvVaw3hp2YsDjg30ELLdzBXfbQD" </w:instrText>
      </w:r>
      <w:r w:rsidRPr="00EA4261">
        <w:fldChar w:fldCharType="separate"/>
      </w:r>
      <w:r w:rsidRPr="00EA4261">
        <w:t xml:space="preserve"> </w:t>
      </w:r>
      <w:r w:rsidRPr="00EA4261">
        <w:rPr>
          <w:rFonts w:ascii="Arial" w:hAnsi="Arial" w:cs="Arial"/>
          <w:b/>
          <w:bCs/>
          <w:sz w:val="30"/>
          <w:szCs w:val="30"/>
          <w:shd w:val="clear" w:color="auto" w:fill="FFFFFF"/>
        </w:rPr>
        <w:t>HUMAN</w:t>
      </w:r>
    </w:p>
    <w:p w:rsidR="00EA4261" w:rsidRPr="00EA4261" w:rsidRDefault="00EA4261" w:rsidP="00EA4261">
      <w:pPr>
        <w:spacing w:before="120" w:after="0" w:line="240" w:lineRule="auto"/>
        <w:jc w:val="both"/>
      </w:pPr>
      <w:r w:rsidRPr="00EA4261">
        <w:fldChar w:fldCharType="end"/>
      </w:r>
      <w:r w:rsidRPr="00EA4261">
        <w:rPr>
          <w:rFonts w:ascii="Times New Roman" w:eastAsia="Times New Roman" w:hAnsi="Times New Roman" w:cs="Times New Roman"/>
          <w:sz w:val="28"/>
          <w:szCs w:val="28"/>
          <w:lang w:eastAsia="ru-RU"/>
        </w:rPr>
        <w:t>Навчальні заняття можуть проводитись в синхронному або асинхронному режимі</w:t>
      </w:r>
      <w:r w:rsidRPr="00EA4261">
        <w:rPr>
          <w:rFonts w:ascii="Times New Roman" w:hAnsi="Times New Roman" w:cs="Times New Roman"/>
          <w:sz w:val="28"/>
          <w:szCs w:val="28"/>
        </w:rPr>
        <w:t>. Співвідношення занять, проведених у синхронному та асинхронному режимі – 70% / 30%.</w:t>
      </w:r>
    </w:p>
    <w:p w:rsidR="00EA4261" w:rsidRPr="00EA4261" w:rsidRDefault="00EA4261" w:rsidP="00EA4261">
      <w:pPr>
        <w:spacing w:before="120" w:after="0" w:line="240" w:lineRule="auto"/>
        <w:ind w:firstLine="708"/>
        <w:jc w:val="both"/>
        <w:rPr>
          <w:rFonts w:ascii="Times New Roman" w:eastAsia="Times New Roman" w:hAnsi="Times New Roman" w:cs="Times New Roman"/>
          <w:sz w:val="28"/>
          <w:szCs w:val="28"/>
          <w:lang w:eastAsia="ru-RU"/>
        </w:rPr>
      </w:pPr>
      <w:r w:rsidRPr="00EA4261">
        <w:rPr>
          <w:rFonts w:ascii="Times New Roman" w:eastAsia="Times New Roman" w:hAnsi="Times New Roman" w:cs="Times New Roman"/>
          <w:sz w:val="28"/>
          <w:szCs w:val="28"/>
          <w:lang w:eastAsia="ru-RU"/>
        </w:rPr>
        <w:t>Педагогічні працівники використовують доступні засоби комунікації (телефонний, поштовий зв'язок тощо)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тощо).</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 xml:space="preserve">За потреби (за заявою батьків) заклад освіти організовує здобуття освіти за </w:t>
      </w:r>
      <w:r w:rsidRPr="00EA4261">
        <w:rPr>
          <w:rFonts w:ascii="Times New Roman" w:hAnsi="Times New Roman" w:cs="Times New Roman"/>
          <w:b/>
          <w:sz w:val="28"/>
          <w:szCs w:val="28"/>
        </w:rPr>
        <w:t xml:space="preserve">індивідуальною формою (сімейна (домашня) або екстернат). </w:t>
      </w:r>
      <w:r w:rsidRPr="00EA4261">
        <w:rPr>
          <w:rFonts w:ascii="Times New Roman" w:hAnsi="Times New Roman" w:cs="Times New Roman"/>
          <w:sz w:val="28"/>
          <w:szCs w:val="28"/>
        </w:rPr>
        <w:t>Переведення здобувачів освіти на індивідуальну форму здобуття освіти може відбуватися протягом навчального року.</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 xml:space="preserve">Індивідуальна освітня траєкторія учня реалізується на підставі </w:t>
      </w:r>
      <w:r w:rsidRPr="00EA4261">
        <w:rPr>
          <w:rFonts w:ascii="Times New Roman" w:hAnsi="Times New Roman" w:cs="Times New Roman"/>
          <w:b/>
          <w:sz w:val="28"/>
          <w:szCs w:val="28"/>
        </w:rPr>
        <w:t>індивідуальної програми розвитку, індивідуального навчального плану</w:t>
      </w:r>
      <w:r w:rsidRPr="00EA4261">
        <w:rPr>
          <w:rFonts w:ascii="Times New Roman" w:hAnsi="Times New Roman" w:cs="Times New Roman"/>
          <w:sz w:val="28"/>
          <w:szCs w:val="28"/>
        </w:rPr>
        <w:t xml:space="preserve"> (додається до освітньої програми), що розробляється педагогічними працівниками у взаємодії з учнем та/або його батьками, схвалюється педагогічною радою закладу освіти, затверджується керівником та підписується батьками.</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sz w:val="28"/>
          <w:szCs w:val="28"/>
        </w:rPr>
      </w:pPr>
      <w:r w:rsidRPr="00EA4261">
        <w:rPr>
          <w:rFonts w:ascii="Times New Roman" w:hAnsi="Times New Roman" w:cs="Times New Roman"/>
          <w:color w:val="000000"/>
          <w:sz w:val="28"/>
          <w:szCs w:val="28"/>
        </w:rPr>
        <w:t xml:space="preserve">Для забезпечення реалізації </w:t>
      </w:r>
      <w:r w:rsidRPr="00EA4261">
        <w:rPr>
          <w:rFonts w:ascii="Times New Roman" w:hAnsi="Times New Roman" w:cs="Times New Roman"/>
          <w:b/>
          <w:color w:val="000000"/>
          <w:sz w:val="28"/>
          <w:szCs w:val="28"/>
        </w:rPr>
        <w:t xml:space="preserve">індивідуальної освітньої траєкторії учнів, </w:t>
      </w:r>
      <w:r w:rsidRPr="00EA4261">
        <w:rPr>
          <w:rFonts w:ascii="Times New Roman" w:hAnsi="Times New Roman" w:cs="Times New Roman"/>
          <w:color w:val="000000"/>
          <w:sz w:val="28"/>
          <w:szCs w:val="28"/>
        </w:rPr>
        <w:t>відповідно до пункту 7 розділу І Положення про індивідуальну форму здобуття повної загальної середньої освіти (затвердженого наказом Міністерства освіти і науки України 12.01.2016 </w:t>
      </w:r>
      <w:hyperlink r:id="rId13" w:history="1">
        <w:r w:rsidRPr="00EA4261">
          <w:rPr>
            <w:rFonts w:ascii="Times New Roman" w:hAnsi="Times New Roman" w:cs="Times New Roman"/>
            <w:color w:val="8C8282"/>
            <w:sz w:val="28"/>
            <w:szCs w:val="28"/>
            <w:u w:val="single"/>
          </w:rPr>
          <w:t>№ 8</w:t>
        </w:r>
      </w:hyperlink>
      <w:r w:rsidRPr="00EA4261">
        <w:rPr>
          <w:rFonts w:ascii="Times New Roman" w:hAnsi="Times New Roman" w:cs="Times New Roman"/>
          <w:color w:val="000000"/>
          <w:sz w:val="28"/>
          <w:szCs w:val="28"/>
        </w:rPr>
        <w:t>, зареєстрованим в Міністерстві юстиції України 03 лютого 2016 р. за № 184/28314, зі змінами) заклад освіти складає графік консультацій, визначає форми, засоби, періодичність оцінювання результатів навчання, у разі потреби для учня (учениці) розробляється індивідуальний навчальний план.</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color w:val="000000"/>
          <w:sz w:val="28"/>
          <w:szCs w:val="28"/>
        </w:rPr>
      </w:pPr>
      <w:r w:rsidRPr="00EA4261">
        <w:rPr>
          <w:rFonts w:ascii="Times New Roman" w:hAnsi="Times New Roman" w:cs="Times New Roman"/>
          <w:color w:val="000000"/>
          <w:sz w:val="28"/>
          <w:szCs w:val="28"/>
        </w:rPr>
        <w:t xml:space="preserve">Індивідуальний навчальний план може визначати відмінні від визначених освітньою програмою закладу освіти освітні компоненти, їх послідовність, форму і темп засвоєння учнем. </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color w:val="000000"/>
          <w:sz w:val="28"/>
          <w:szCs w:val="28"/>
        </w:rPr>
        <w:t>Під час розроблення індивідуального навчального плану для дітей, які навчаються за кордоном, враховується освітня програма і навчальний план закладу освіти, в якому навчається дитина в країні перебування.</w:t>
      </w:r>
    </w:p>
    <w:p w:rsidR="00EA4261" w:rsidRPr="00EA4261" w:rsidRDefault="00EA4261" w:rsidP="00EA4261">
      <w:pPr>
        <w:spacing w:before="120"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Для осіб з особливими освітніми потребами</w:t>
      </w:r>
      <w:r w:rsidRPr="00EA4261">
        <w:rPr>
          <w:rFonts w:ascii="Times New Roman" w:hAnsi="Times New Roman" w:cs="Times New Roman"/>
          <w:color w:val="FF0000"/>
          <w:sz w:val="28"/>
          <w:szCs w:val="28"/>
        </w:rPr>
        <w:t xml:space="preserve"> </w:t>
      </w:r>
      <w:r w:rsidRPr="00EA4261">
        <w:rPr>
          <w:rFonts w:ascii="Times New Roman" w:hAnsi="Times New Roman" w:cs="Times New Roman"/>
          <w:sz w:val="28"/>
          <w:szCs w:val="28"/>
        </w:rPr>
        <w:t xml:space="preserve">організовується </w:t>
      </w:r>
      <w:r w:rsidRPr="00EA4261">
        <w:rPr>
          <w:rFonts w:ascii="Times New Roman" w:hAnsi="Times New Roman" w:cs="Times New Roman"/>
          <w:b/>
          <w:sz w:val="28"/>
          <w:szCs w:val="28"/>
        </w:rPr>
        <w:t>інклюзивне навчання</w:t>
      </w:r>
      <w:r w:rsidRPr="00EA4261">
        <w:rPr>
          <w:rFonts w:ascii="Times New Roman" w:hAnsi="Times New Roman" w:cs="Times New Roman"/>
          <w:sz w:val="28"/>
          <w:szCs w:val="28"/>
        </w:rPr>
        <w:t xml:space="preserve">, яке передбачає проведення фахівцями закладу </w:t>
      </w:r>
    </w:p>
    <w:p w:rsidR="00EA4261" w:rsidRPr="00EA4261" w:rsidRDefault="00EA4261" w:rsidP="00EA4261">
      <w:pPr>
        <w:spacing w:before="120" w:after="0" w:line="240" w:lineRule="auto"/>
        <w:ind w:firstLine="709"/>
        <w:jc w:val="both"/>
        <w:rPr>
          <w:rFonts w:ascii="Times New Roman" w:hAnsi="Times New Roman" w:cs="Times New Roman"/>
          <w:sz w:val="28"/>
          <w:szCs w:val="28"/>
        </w:rPr>
      </w:pPr>
    </w:p>
    <w:p w:rsidR="00EA4261" w:rsidRPr="00EA4261" w:rsidRDefault="00EA4261" w:rsidP="00EA4261">
      <w:pPr>
        <w:spacing w:before="120" w:after="0" w:line="240" w:lineRule="auto"/>
        <w:ind w:firstLine="709"/>
        <w:jc w:val="both"/>
        <w:rPr>
          <w:rFonts w:ascii="Times New Roman" w:hAnsi="Times New Roman" w:cs="Times New Roman"/>
          <w:sz w:val="28"/>
          <w:szCs w:val="28"/>
        </w:rPr>
      </w:pPr>
    </w:p>
    <w:p w:rsidR="00EA4261" w:rsidRPr="00EA4261" w:rsidRDefault="00EA4261" w:rsidP="00EA4261">
      <w:pPr>
        <w:spacing w:before="120" w:after="0" w:line="240" w:lineRule="auto"/>
        <w:ind w:firstLine="709"/>
        <w:jc w:val="both"/>
        <w:rPr>
          <w:rFonts w:ascii="Times New Roman" w:hAnsi="Times New Roman" w:cs="Times New Roman"/>
          <w:sz w:val="28"/>
          <w:szCs w:val="28"/>
        </w:rPr>
      </w:pPr>
    </w:p>
    <w:p w:rsidR="00EA4261" w:rsidRPr="00EA4261" w:rsidRDefault="00EA4261" w:rsidP="00EA4261">
      <w:pPr>
        <w:spacing w:before="120" w:after="0" w:line="240" w:lineRule="auto"/>
        <w:ind w:firstLine="709"/>
        <w:jc w:val="both"/>
        <w:rPr>
          <w:rFonts w:ascii="Times New Roman" w:hAnsi="Times New Roman" w:cs="Times New Roman"/>
          <w:sz w:val="28"/>
          <w:szCs w:val="28"/>
        </w:rPr>
      </w:pPr>
    </w:p>
    <w:p w:rsidR="00EA4261" w:rsidRPr="00EA4261" w:rsidRDefault="00EA4261" w:rsidP="00EA4261">
      <w:pPr>
        <w:spacing w:before="120"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корекційно-розвиткових занять</w:t>
      </w:r>
      <w:r w:rsidRPr="00EA4261">
        <w:rPr>
          <w:rFonts w:ascii="Times New Roman" w:hAnsi="Times New Roman" w:cs="Times New Roman"/>
          <w:color w:val="FF0000"/>
          <w:sz w:val="28"/>
          <w:szCs w:val="28"/>
        </w:rPr>
        <w:t xml:space="preserve">, </w:t>
      </w:r>
      <w:r w:rsidRPr="00EA4261">
        <w:rPr>
          <w:rFonts w:ascii="Times New Roman" w:hAnsi="Times New Roman" w:cs="Times New Roman"/>
          <w:sz w:val="28"/>
          <w:szCs w:val="28"/>
        </w:rPr>
        <w:t>що проводяться в позаурочний час і не входять в гранично допустиме навантаження (перелік щороку зазначається</w:t>
      </w:r>
      <w:r w:rsidRPr="00EA4261">
        <w:rPr>
          <w:rFonts w:ascii="Times New Roman" w:eastAsia="Calibri" w:hAnsi="Times New Roman" w:cs="Times New Roman"/>
          <w:sz w:val="28"/>
          <w:szCs w:val="28"/>
        </w:rPr>
        <w:t xml:space="preserve"> у додатках до освітньої програми</w:t>
      </w:r>
      <w:r w:rsidRPr="00EA4261">
        <w:rPr>
          <w:rFonts w:ascii="Times New Roman" w:hAnsi="Times New Roman" w:cs="Times New Roman"/>
          <w:sz w:val="28"/>
          <w:szCs w:val="28"/>
        </w:rPr>
        <w:t>).</w:t>
      </w:r>
    </w:p>
    <w:p w:rsidR="00EA4261" w:rsidRPr="00EA4261" w:rsidRDefault="00EA4261" w:rsidP="00EA4261">
      <w:pPr>
        <w:spacing w:before="240" w:after="0" w:line="240" w:lineRule="auto"/>
        <w:ind w:firstLine="709"/>
        <w:jc w:val="center"/>
        <w:rPr>
          <w:rFonts w:ascii="Times New Roman" w:hAnsi="Times New Roman" w:cs="Times New Roman"/>
          <w:b/>
          <w:bCs/>
          <w:caps/>
          <w:sz w:val="28"/>
          <w:szCs w:val="28"/>
        </w:rPr>
      </w:pPr>
      <w:r w:rsidRPr="00EA4261">
        <w:rPr>
          <w:rFonts w:ascii="Times New Roman" w:hAnsi="Times New Roman" w:cs="Times New Roman"/>
          <w:b/>
          <w:bCs/>
          <w:caps/>
          <w:sz w:val="28"/>
          <w:szCs w:val="28"/>
        </w:rPr>
        <w:t>7. Опис інструментарію оцінювання</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 xml:space="preserve">Оцінка результатів навчання учнів є </w:t>
      </w:r>
      <w:r w:rsidRPr="00EA4261">
        <w:rPr>
          <w:rFonts w:ascii="Times New Roman" w:hAnsi="Times New Roman" w:cs="Times New Roman"/>
          <w:b/>
          <w:sz w:val="28"/>
          <w:szCs w:val="28"/>
        </w:rPr>
        <w:t>конфіденційною інформацією</w:t>
      </w:r>
      <w:r w:rsidRPr="00EA4261">
        <w:rPr>
          <w:rFonts w:ascii="Times New Roman" w:hAnsi="Times New Roman" w:cs="Times New Roman"/>
          <w:sz w:val="28"/>
          <w:szCs w:val="28"/>
        </w:rPr>
        <w:t>, яку повідомляють лише учневі/учениці, його/її батькам (іншим законним представникам).</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 xml:space="preserve">Під час оцінювання навчальних досягнень педагог враховує дотримання учнями </w:t>
      </w:r>
      <w:r w:rsidRPr="00EA4261">
        <w:rPr>
          <w:rFonts w:ascii="Times New Roman" w:hAnsi="Times New Roman" w:cs="Times New Roman"/>
          <w:b/>
          <w:sz w:val="28"/>
          <w:szCs w:val="28"/>
        </w:rPr>
        <w:t>принципів академічної доброчесності.</w:t>
      </w:r>
      <w:r w:rsidRPr="00EA4261">
        <w:rPr>
          <w:rFonts w:ascii="Times New Roman" w:hAnsi="Times New Roman" w:cs="Times New Roman"/>
          <w:sz w:val="28"/>
          <w:szCs w:val="28"/>
        </w:rPr>
        <w:t xml:space="preserve">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 xml:space="preserve">Процес оцінювання </w:t>
      </w:r>
      <w:r w:rsidRPr="00EA4261">
        <w:rPr>
          <w:rFonts w:ascii="Times New Roman" w:hAnsi="Times New Roman" w:cs="Times New Roman"/>
          <w:b/>
          <w:sz w:val="28"/>
          <w:szCs w:val="28"/>
        </w:rPr>
        <w:t>повинен сприяти досягнення учнями очікуваних результатів навчання.</w:t>
      </w:r>
      <w:r w:rsidRPr="00EA4261">
        <w:rPr>
          <w:rFonts w:ascii="Times New Roman" w:hAnsi="Times New Roman" w:cs="Times New Roman"/>
          <w:sz w:val="28"/>
          <w:szCs w:val="28"/>
        </w:rPr>
        <w:t xml:space="preserve">  Це забезпечується шляхом:</w:t>
      </w:r>
    </w:p>
    <w:p w:rsidR="00EA4261" w:rsidRPr="00EA4261" w:rsidRDefault="00EA4261" w:rsidP="00EA4261">
      <w:pPr>
        <w:numPr>
          <w:ilvl w:val="0"/>
          <w:numId w:val="3"/>
        </w:numPr>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cs="Times New Roman"/>
          <w:sz w:val="28"/>
          <w:szCs w:val="28"/>
        </w:rPr>
        <w:t>врахування вчителем результатів оцінювання навчальних досягнень учнів/учениць під час добору змісту, форм і методів роботи для кожного уроку;</w:t>
      </w:r>
    </w:p>
    <w:p w:rsidR="00EA4261" w:rsidRPr="00EA4261" w:rsidRDefault="00EA4261" w:rsidP="00EA4261">
      <w:pPr>
        <w:numPr>
          <w:ilvl w:val="0"/>
          <w:numId w:val="3"/>
        </w:numPr>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cs="Times New Roman"/>
          <w:sz w:val="28"/>
          <w:szCs w:val="28"/>
        </w:rPr>
        <w:t>формування в учнів уміння аналізувати власну роботу (самооцінювання, взаємооцінювання), власні результати навчання, визначати для себе подальші завдання;</w:t>
      </w:r>
    </w:p>
    <w:p w:rsidR="00EA4261" w:rsidRPr="00EA4261" w:rsidRDefault="00EA4261" w:rsidP="00EA4261">
      <w:pPr>
        <w:numPr>
          <w:ilvl w:val="0"/>
          <w:numId w:val="3"/>
        </w:numPr>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cs="Times New Roman"/>
          <w:sz w:val="28"/>
          <w:szCs w:val="28"/>
        </w:rPr>
        <w:t>поступового залучення учнів до вироблення критеріїв оцінювання окремих видів навчальної діяльності;</w:t>
      </w:r>
    </w:p>
    <w:p w:rsidR="00EA4261" w:rsidRPr="00EA4261" w:rsidRDefault="00EA4261" w:rsidP="00EA4261">
      <w:pPr>
        <w:numPr>
          <w:ilvl w:val="0"/>
          <w:numId w:val="3"/>
        </w:numPr>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cs="Times New Roman"/>
          <w:sz w:val="28"/>
          <w:szCs w:val="28"/>
        </w:rPr>
        <w:t xml:space="preserve">здійснення зворотного зв’язку з учнями </w:t>
      </w:r>
      <w:r w:rsidRPr="00EA4261">
        <w:rPr>
          <w:rFonts w:ascii="TimesNewRomanPSMT" w:hAnsi="TimesNewRomanPSMT" w:cs="TimesNewRomanPSMT"/>
          <w:sz w:val="28"/>
          <w:szCs w:val="28"/>
        </w:rPr>
        <w:t xml:space="preserve">з використанням різноманітних інструментів, що </w:t>
      </w:r>
      <w:r w:rsidRPr="00EA4261">
        <w:rPr>
          <w:rFonts w:ascii="Times New Roman" w:hAnsi="Times New Roman" w:cs="Times New Roman"/>
          <w:sz w:val="28"/>
          <w:szCs w:val="28"/>
        </w:rPr>
        <w:t>орієнтує їх на успіх, підтримує й надихає на саморозвиток і вдосконалення (учитель самостійно визначає та розробляє способи фіксації зворотного зв’язку);</w:t>
      </w:r>
    </w:p>
    <w:p w:rsidR="00EA4261" w:rsidRPr="00EA4261" w:rsidRDefault="00EA4261" w:rsidP="00EA4261">
      <w:pPr>
        <w:numPr>
          <w:ilvl w:val="0"/>
          <w:numId w:val="3"/>
        </w:numPr>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cs="Times New Roman"/>
          <w:sz w:val="28"/>
          <w:szCs w:val="28"/>
        </w:rPr>
        <w:t>корегування освітнього процесу з урахуванням результатів оцінювання та навчальних потреб учнів.</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 xml:space="preserve"> </w:t>
      </w:r>
      <w:r w:rsidRPr="00EA4261">
        <w:rPr>
          <w:sz w:val="28"/>
          <w:szCs w:val="28"/>
        </w:rPr>
        <w:t xml:space="preserve">Оцінювання учнів 5-8 класів здійснюється відповідно до Методичних рекомендацій, затверджених наказом Міністерства освіти і науки України від </w:t>
      </w:r>
      <w:r w:rsidRPr="00EA4261">
        <w:rPr>
          <w:rFonts w:ascii="Noto Sans" w:hAnsi="Noto Sans"/>
          <w:bCs/>
          <w:sz w:val="28"/>
          <w:szCs w:val="28"/>
        </w:rPr>
        <w:t>02.08.2024 року  №1093 ,</w:t>
      </w:r>
      <w:r w:rsidRPr="00EA4261">
        <w:rPr>
          <w:sz w:val="28"/>
          <w:szCs w:val="28"/>
        </w:rPr>
        <w:t xml:space="preserve"> а також з урахуванням </w:t>
      </w:r>
      <w:hyperlink r:id="rId14" w:history="1">
        <w:r w:rsidRPr="00EA4261">
          <w:rPr>
            <w:color w:val="0000FF"/>
            <w:sz w:val="28"/>
            <w:szCs w:val="28"/>
            <w:u w:val="single"/>
          </w:rPr>
          <w:t>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2025-2026 навчальному році</w:t>
        </w:r>
      </w:hyperlink>
      <w:r w:rsidRPr="00EA4261">
        <w:rPr>
          <w:color w:val="FF0000"/>
          <w:sz w:val="28"/>
          <w:szCs w:val="28"/>
        </w:rPr>
        <w:t xml:space="preserve"> .</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b/>
          <w:sz w:val="28"/>
          <w:szCs w:val="28"/>
          <w:lang w:val="ru-RU"/>
        </w:rPr>
      </w:pPr>
      <w:r w:rsidRPr="00EA4261">
        <w:rPr>
          <w:rFonts w:ascii="Times New Roman" w:hAnsi="Times New Roman" w:cs="Times New Roman"/>
          <w:b/>
          <w:sz w:val="28"/>
          <w:szCs w:val="28"/>
        </w:rPr>
        <w:t>Оцінювання результатів навчання учнів 5-8 класів здійснюється за 12-бальною системою, а його результати позначають цифрами від 1 до 12.</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p>
    <w:p w:rsidR="00EA4261" w:rsidRPr="00EA4261" w:rsidRDefault="00EA4261" w:rsidP="00EA4261">
      <w:pPr>
        <w:autoSpaceDE w:val="0"/>
        <w:autoSpaceDN w:val="0"/>
        <w:adjustRightInd w:val="0"/>
        <w:spacing w:after="0" w:line="240" w:lineRule="auto"/>
        <w:jc w:val="both"/>
        <w:rPr>
          <w:rFonts w:ascii="Times New Roman" w:hAnsi="Times New Roman" w:cs="Times New Roman"/>
          <w:sz w:val="28"/>
          <w:szCs w:val="28"/>
        </w:rPr>
      </w:pPr>
      <w:r w:rsidRPr="00EA4261">
        <w:rPr>
          <w:rFonts w:ascii="Times New Roman" w:hAnsi="Times New Roman" w:cs="Times New Roman"/>
          <w:sz w:val="28"/>
          <w:szCs w:val="28"/>
        </w:rPr>
        <w:t>За рішенням педагогічної ради закладу впродовж вересня  триває адаптаційний період, впродовж якого не здійснюється поточне та/або тематичне оцінювання учнів 5 класу. Таке рішення затверджується відповідним наказом керівника закладу освіти</w:t>
      </w:r>
    </w:p>
    <w:p w:rsidR="00EA4261" w:rsidRPr="00EA4261" w:rsidRDefault="00EA4261" w:rsidP="00EA4261">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A4261">
        <w:rPr>
          <w:rFonts w:ascii="Times New Roman" w:hAnsi="Times New Roman" w:cs="Times New Roman"/>
          <w:color w:val="000000" w:themeColor="text1"/>
          <w:sz w:val="28"/>
          <w:szCs w:val="28"/>
        </w:rPr>
        <w:t>Оцінювання навчальних досягнень учнів з предметів освітніх галузей «Мистецтво», «Соціальна та здоров’язбережувальна», «Фізична культура»  визначається бально, що дасть змогу вчителеві об’єктивно, але, водночас, не пригнічуючи особистість, оцінити тих, хто не має яскраво виражених художніх чи фізичних здібностей, проте характеризується сумлінним ставленням до навчання, активністю, ініціативністю.</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Оцінювання результатів навчання учнів зорієнтоване на ключові компетентності, наскрізні вміння та вимоги до обов’язкових результатів навчання у відповідній освітній галузі, визначені Державним стандартом та навчальною програмою.</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затверджених наказом МОН від 02.08.2024</w:t>
      </w:r>
      <w:r w:rsidRPr="00EA4261">
        <w:rPr>
          <w:rFonts w:ascii="Noto Sans" w:hAnsi="Noto Sans"/>
          <w:bCs/>
          <w:sz w:val="28"/>
          <w:szCs w:val="28"/>
        </w:rPr>
        <w:t>№1093 .</w:t>
      </w:r>
    </w:p>
    <w:p w:rsidR="00EA4261" w:rsidRPr="00EA4261" w:rsidRDefault="00EA4261" w:rsidP="00EA4261">
      <w:pPr>
        <w:autoSpaceDE w:val="0"/>
        <w:autoSpaceDN w:val="0"/>
        <w:adjustRightInd w:val="0"/>
        <w:spacing w:after="0" w:line="240" w:lineRule="auto"/>
        <w:jc w:val="both"/>
        <w:rPr>
          <w:rFonts w:ascii="Times New Roman" w:hAnsi="Times New Roman" w:cs="Times New Roman"/>
          <w:sz w:val="28"/>
          <w:szCs w:val="28"/>
        </w:rPr>
      </w:pPr>
      <w:r w:rsidRPr="00EA4261">
        <w:rPr>
          <w:rFonts w:ascii="TimesNewRomanPS-BoldMT" w:hAnsi="TimesNewRomanPS-BoldMT" w:cs="TimesNewRomanPS-BoldMT"/>
          <w:b/>
          <w:bCs/>
          <w:sz w:val="28"/>
          <w:szCs w:val="28"/>
        </w:rPr>
        <w:t xml:space="preserve">     </w:t>
      </w:r>
      <w:r w:rsidRPr="00EA4261">
        <w:rPr>
          <w:rFonts w:ascii="Times New Roman" w:hAnsi="Times New Roman" w:cs="Times New Roman"/>
          <w:sz w:val="28"/>
          <w:szCs w:val="28"/>
        </w:rPr>
        <w:t xml:space="preserve">Основними видами оцінювання результатів навчання учнів 5-8 класів, що проводяться закладом, є: </w:t>
      </w:r>
    </w:p>
    <w:p w:rsidR="00EA4261" w:rsidRPr="00EA4261" w:rsidRDefault="00EA4261" w:rsidP="00EA4261">
      <w:pPr>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ru-RU"/>
        </w:rPr>
      </w:pPr>
      <w:r w:rsidRPr="00EA4261">
        <w:rPr>
          <w:rFonts w:ascii="Times New Roman" w:hAnsi="Times New Roman" w:cs="Times New Roman"/>
          <w:b/>
          <w:sz w:val="28"/>
          <w:szCs w:val="28"/>
        </w:rPr>
        <w:t>поточне формувальне (оцінювання для навчання)</w:t>
      </w:r>
    </w:p>
    <w:p w:rsidR="00EA4261" w:rsidRPr="00EA4261" w:rsidRDefault="00EA4261" w:rsidP="00EA4261">
      <w:pPr>
        <w:numPr>
          <w:ilvl w:val="0"/>
          <w:numId w:val="4"/>
        </w:numPr>
        <w:autoSpaceDE w:val="0"/>
        <w:autoSpaceDN w:val="0"/>
        <w:adjustRightInd w:val="0"/>
        <w:spacing w:after="0" w:line="240" w:lineRule="auto"/>
        <w:contextualSpacing/>
        <w:jc w:val="both"/>
        <w:rPr>
          <w:rFonts w:ascii="Times New Roman" w:hAnsi="Times New Roman" w:cs="Times New Roman"/>
          <w:sz w:val="28"/>
          <w:szCs w:val="28"/>
          <w:lang w:val="ru-RU"/>
        </w:rPr>
      </w:pPr>
      <w:r w:rsidRPr="00EA4261">
        <w:rPr>
          <w:rFonts w:ascii="Times New Roman" w:hAnsi="Times New Roman" w:cs="Times New Roman"/>
          <w:b/>
          <w:sz w:val="28"/>
          <w:szCs w:val="28"/>
        </w:rPr>
        <w:t xml:space="preserve">підсумкове (тематичне, семестрове, річне) оцінювання. </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b/>
          <w:sz w:val="28"/>
          <w:szCs w:val="28"/>
        </w:rPr>
      </w:pPr>
      <w:r w:rsidRPr="00EA4261">
        <w:rPr>
          <w:rFonts w:ascii="Times New Roman" w:hAnsi="Times New Roman" w:cs="Times New Roman"/>
          <w:b/>
          <w:sz w:val="28"/>
          <w:szCs w:val="28"/>
        </w:rPr>
        <w:t xml:space="preserve">Поточне формувальне оцінювання </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Вводиться з метою</w:t>
      </w:r>
      <w:r w:rsidRPr="00EA4261">
        <w:rPr>
          <w:rFonts w:ascii="Times New Roman" w:hAnsi="Times New Roman" w:cs="Times New Roman"/>
          <w:b/>
          <w:sz w:val="28"/>
          <w:szCs w:val="28"/>
        </w:rPr>
        <w:t xml:space="preserve"> </w:t>
      </w:r>
      <w:r w:rsidRPr="00EA4261">
        <w:rPr>
          <w:rFonts w:ascii="Times New Roman" w:hAnsi="Times New Roman" w:cs="Times New Roman"/>
          <w:sz w:val="28"/>
          <w:szCs w:val="28"/>
        </w:rPr>
        <w:t>забезпечення наступності</w:t>
      </w:r>
      <w:r w:rsidRPr="00EA4261">
        <w:rPr>
          <w:rFonts w:ascii="Times New Roman" w:hAnsi="Times New Roman" w:cs="Times New Roman"/>
          <w:b/>
          <w:sz w:val="28"/>
          <w:szCs w:val="28"/>
        </w:rPr>
        <w:t xml:space="preserve"> </w:t>
      </w:r>
      <w:r w:rsidRPr="00EA4261">
        <w:rPr>
          <w:rFonts w:ascii="Times New Roman" w:hAnsi="Times New Roman" w:cs="Times New Roman"/>
          <w:sz w:val="28"/>
          <w:szCs w:val="28"/>
        </w:rPr>
        <w:t xml:space="preserve">між підходами до оцінювання навчальних досягнень здобувачів освіти початкової та базової середньої освіти. </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rPr>
      </w:pPr>
      <w:r w:rsidRPr="00EA4261">
        <w:rPr>
          <w:rFonts w:ascii="Times New Roman" w:hAnsi="Times New Roman" w:cs="Times New Roman"/>
          <w:color w:val="000000" w:themeColor="text1"/>
          <w:sz w:val="28"/>
          <w:szCs w:val="28"/>
        </w:rPr>
        <w:t xml:space="preserve">Учитель формулює об’єктивні і зрозумілі для учнів </w:t>
      </w:r>
      <w:r w:rsidRPr="00EA4261">
        <w:rPr>
          <w:rFonts w:ascii="Times New Roman" w:hAnsi="Times New Roman" w:cs="Times New Roman"/>
          <w:b/>
          <w:color w:val="000000" w:themeColor="text1"/>
          <w:sz w:val="28"/>
          <w:szCs w:val="28"/>
        </w:rPr>
        <w:t>навчальні цілі на</w:t>
      </w:r>
      <w:r w:rsidRPr="00EA4261">
        <w:rPr>
          <w:rFonts w:ascii="Times New Roman" w:hAnsi="Times New Roman" w:cs="Times New Roman"/>
          <w:b/>
          <w:color w:val="000000" w:themeColor="text1"/>
          <w:spacing w:val="1"/>
          <w:sz w:val="28"/>
          <w:szCs w:val="28"/>
        </w:rPr>
        <w:t xml:space="preserve"> </w:t>
      </w:r>
      <w:r w:rsidRPr="00EA4261">
        <w:rPr>
          <w:rFonts w:ascii="Times New Roman" w:hAnsi="Times New Roman" w:cs="Times New Roman"/>
          <w:b/>
          <w:color w:val="000000" w:themeColor="text1"/>
          <w:sz w:val="28"/>
          <w:szCs w:val="28"/>
        </w:rPr>
        <w:t>певний період</w:t>
      </w:r>
      <w:r w:rsidRPr="00EA4261">
        <w:rPr>
          <w:rFonts w:ascii="Times New Roman" w:hAnsi="Times New Roman" w:cs="Times New Roman"/>
          <w:color w:val="000000" w:themeColor="text1"/>
          <w:sz w:val="28"/>
          <w:szCs w:val="28"/>
        </w:rPr>
        <w:t xml:space="preserve"> (наприклад, урок, тиждень, період, відведений для вивчення</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 xml:space="preserve">теми, тощо). Основою для вироблення навчальних цілей та об’єктами </w:t>
      </w:r>
      <w:r w:rsidRPr="00EA4261">
        <w:rPr>
          <w:rFonts w:ascii="Times New Roman" w:hAnsi="Times New Roman" w:cs="Times New Roman"/>
          <w:sz w:val="28"/>
          <w:szCs w:val="28"/>
        </w:rPr>
        <w:t xml:space="preserve">поточного оцінювання </w:t>
      </w:r>
      <w:r w:rsidRPr="00EA4261">
        <w:rPr>
          <w:rFonts w:ascii="Times New Roman" w:hAnsi="Times New Roman" w:cs="Times New Roman"/>
          <w:color w:val="000000" w:themeColor="text1"/>
          <w:sz w:val="28"/>
          <w:szCs w:val="28"/>
        </w:rPr>
        <w:t>є очікувані результати</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навчання,</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передбачені</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відповідною</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навчальною</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програмою</w:t>
      </w:r>
      <w:r w:rsidRPr="00EA4261">
        <w:rPr>
          <w:rFonts w:ascii="Times New Roman" w:hAnsi="Times New Roman" w:cs="Times New Roman"/>
          <w:sz w:val="28"/>
          <w:szCs w:val="28"/>
        </w:rPr>
        <w:t xml:space="preserve"> і зафіксовані в Державному стандарті базової загальної освіти</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та</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критерії</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оцінювання.</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rPr>
      </w:pPr>
      <w:r w:rsidRPr="00EA4261">
        <w:rPr>
          <w:rFonts w:ascii="Times New Roman" w:hAnsi="Times New Roman" w:cs="Times New Roman"/>
          <w:color w:val="000000" w:themeColor="text1"/>
          <w:sz w:val="28"/>
          <w:szCs w:val="28"/>
        </w:rPr>
        <w:t xml:space="preserve">На початку навчального року учитель </w:t>
      </w:r>
      <w:r w:rsidRPr="00EA4261">
        <w:rPr>
          <w:rFonts w:ascii="Times New Roman" w:hAnsi="Times New Roman" w:cs="Times New Roman"/>
          <w:b/>
          <w:color w:val="000000" w:themeColor="text1"/>
          <w:sz w:val="28"/>
          <w:szCs w:val="28"/>
        </w:rPr>
        <w:t>ін</w:t>
      </w:r>
      <w:r w:rsidRPr="00EA4261">
        <w:rPr>
          <w:rFonts w:ascii="Times New Roman" w:hAnsi="Times New Roman" w:cs="Times New Roman"/>
          <w:b/>
          <w:color w:val="000000" w:themeColor="text1"/>
          <w:spacing w:val="1"/>
          <w:sz w:val="28"/>
          <w:szCs w:val="28"/>
        </w:rPr>
        <w:t>ф</w:t>
      </w:r>
      <w:r w:rsidRPr="00EA4261">
        <w:rPr>
          <w:rFonts w:ascii="Times New Roman" w:hAnsi="Times New Roman" w:cs="Times New Roman"/>
          <w:b/>
          <w:color w:val="000000" w:themeColor="text1"/>
          <w:sz w:val="28"/>
          <w:szCs w:val="28"/>
        </w:rPr>
        <w:t>ормує учнів про критерії оцінювання</w:t>
      </w:r>
      <w:r w:rsidRPr="00EA4261">
        <w:rPr>
          <w:rFonts w:ascii="Times New Roman" w:hAnsi="Times New Roman" w:cs="Times New Roman"/>
          <w:color w:val="000000" w:themeColor="text1"/>
          <w:sz w:val="28"/>
          <w:szCs w:val="28"/>
        </w:rPr>
        <w:t>, за якими буде визначено</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рівень їхніх</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навчальних</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досягнень на кінець навчального</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семестру та</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року, поступово залучає учнів до вироблення критеріїв</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оцінювання</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результатів</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окремих</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видів</w:t>
      </w:r>
      <w:r w:rsidRPr="00EA4261">
        <w:rPr>
          <w:rFonts w:ascii="Times New Roman" w:hAnsi="Times New Roman" w:cs="Times New Roman"/>
          <w:color w:val="000000" w:themeColor="text1"/>
          <w:spacing w:val="-5"/>
          <w:sz w:val="28"/>
          <w:szCs w:val="28"/>
        </w:rPr>
        <w:t xml:space="preserve"> </w:t>
      </w:r>
      <w:r w:rsidRPr="00EA4261">
        <w:rPr>
          <w:rFonts w:ascii="Times New Roman" w:hAnsi="Times New Roman" w:cs="Times New Roman"/>
          <w:color w:val="000000" w:themeColor="text1"/>
          <w:sz w:val="28"/>
          <w:szCs w:val="28"/>
        </w:rPr>
        <w:t>навчальної</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діяльності.</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rPr>
      </w:pP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color w:val="000000" w:themeColor="text1"/>
          <w:spacing w:val="27"/>
          <w:sz w:val="28"/>
          <w:szCs w:val="28"/>
        </w:rPr>
      </w:pPr>
      <w:r w:rsidRPr="00EA4261">
        <w:rPr>
          <w:rFonts w:ascii="Times New Roman" w:hAnsi="Times New Roman" w:cs="Times New Roman"/>
          <w:color w:val="000000" w:themeColor="text1"/>
          <w:sz w:val="28"/>
          <w:szCs w:val="28"/>
        </w:rPr>
        <w:t>Відповідно до визначених цілей вчитель своєчасно надає</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учням</w:t>
      </w:r>
      <w:r w:rsidRPr="00EA4261">
        <w:rPr>
          <w:rFonts w:ascii="Times New Roman" w:hAnsi="Times New Roman" w:cs="Times New Roman"/>
          <w:color w:val="000000" w:themeColor="text1"/>
          <w:spacing w:val="1"/>
          <w:sz w:val="28"/>
          <w:szCs w:val="28"/>
        </w:rPr>
        <w:t xml:space="preserve"> чіткий, зрозумілий та доброзичливий </w:t>
      </w:r>
      <w:r w:rsidRPr="00EA4261">
        <w:rPr>
          <w:rFonts w:ascii="Times New Roman" w:hAnsi="Times New Roman" w:cs="Times New Roman"/>
          <w:b/>
          <w:color w:val="000000" w:themeColor="text1"/>
          <w:sz w:val="28"/>
          <w:szCs w:val="28"/>
        </w:rPr>
        <w:t>зворотний</w:t>
      </w:r>
      <w:r w:rsidRPr="00EA4261">
        <w:rPr>
          <w:rFonts w:ascii="Times New Roman" w:hAnsi="Times New Roman" w:cs="Times New Roman"/>
          <w:b/>
          <w:color w:val="000000" w:themeColor="text1"/>
          <w:spacing w:val="1"/>
          <w:sz w:val="28"/>
          <w:szCs w:val="28"/>
        </w:rPr>
        <w:t xml:space="preserve"> </w:t>
      </w:r>
      <w:r w:rsidRPr="00EA4261">
        <w:rPr>
          <w:rFonts w:ascii="Times New Roman" w:hAnsi="Times New Roman" w:cs="Times New Roman"/>
          <w:b/>
          <w:color w:val="000000" w:themeColor="text1"/>
          <w:sz w:val="28"/>
          <w:szCs w:val="28"/>
        </w:rPr>
        <w:t>зв’язок</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щодо</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їхніх</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навчальних</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досягнень, не порівнює і не протиставляє учнів одне</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одному, акцентуючи увагу лише на позитивній динаміці досягнень</w:t>
      </w:r>
      <w:r w:rsidRPr="00EA4261">
        <w:rPr>
          <w:rFonts w:ascii="Times New Roman" w:hAnsi="Times New Roman" w:cs="Times New Roman"/>
          <w:color w:val="000000" w:themeColor="text1"/>
          <w:spacing w:val="1"/>
          <w:sz w:val="28"/>
          <w:szCs w:val="28"/>
        </w:rPr>
        <w:t xml:space="preserve"> </w:t>
      </w:r>
      <w:r w:rsidRPr="00EA4261">
        <w:rPr>
          <w:rFonts w:ascii="Times New Roman" w:hAnsi="Times New Roman" w:cs="Times New Roman"/>
          <w:color w:val="000000" w:themeColor="text1"/>
          <w:sz w:val="28"/>
          <w:szCs w:val="28"/>
        </w:rPr>
        <w:t>учня/учениці.</w:t>
      </w:r>
      <w:r w:rsidRPr="00EA4261">
        <w:rPr>
          <w:rFonts w:ascii="Times New Roman" w:hAnsi="Times New Roman" w:cs="Times New Roman"/>
          <w:color w:val="000000" w:themeColor="text1"/>
          <w:spacing w:val="65"/>
          <w:sz w:val="28"/>
          <w:szCs w:val="28"/>
        </w:rPr>
        <w:t xml:space="preserve"> </w:t>
      </w:r>
      <w:r w:rsidRPr="00EA4261">
        <w:rPr>
          <w:rFonts w:ascii="Times New Roman" w:hAnsi="Times New Roman" w:cs="Times New Roman"/>
          <w:color w:val="000000" w:themeColor="text1"/>
          <w:sz w:val="28"/>
          <w:szCs w:val="28"/>
        </w:rPr>
        <w:t>Труднощі</w:t>
      </w:r>
      <w:r w:rsidRPr="00EA4261">
        <w:rPr>
          <w:rFonts w:ascii="Times New Roman" w:hAnsi="Times New Roman" w:cs="Times New Roman"/>
          <w:color w:val="000000" w:themeColor="text1"/>
          <w:spacing w:val="67"/>
          <w:sz w:val="28"/>
          <w:szCs w:val="28"/>
        </w:rPr>
        <w:t xml:space="preserve"> </w:t>
      </w:r>
      <w:r w:rsidRPr="00EA4261">
        <w:rPr>
          <w:rFonts w:ascii="Times New Roman" w:hAnsi="Times New Roman" w:cs="Times New Roman"/>
          <w:color w:val="000000" w:themeColor="text1"/>
          <w:sz w:val="28"/>
          <w:szCs w:val="28"/>
        </w:rPr>
        <w:t>в</w:t>
      </w:r>
      <w:r w:rsidRPr="00EA4261">
        <w:rPr>
          <w:rFonts w:ascii="Times New Roman" w:hAnsi="Times New Roman" w:cs="Times New Roman"/>
          <w:color w:val="000000" w:themeColor="text1"/>
          <w:spacing w:val="65"/>
          <w:sz w:val="28"/>
          <w:szCs w:val="28"/>
        </w:rPr>
        <w:t xml:space="preserve"> </w:t>
      </w:r>
      <w:r w:rsidRPr="00EA4261">
        <w:rPr>
          <w:rFonts w:ascii="Times New Roman" w:hAnsi="Times New Roman" w:cs="Times New Roman"/>
          <w:color w:val="000000" w:themeColor="text1"/>
          <w:sz w:val="28"/>
          <w:szCs w:val="28"/>
        </w:rPr>
        <w:t>навчанні</w:t>
      </w:r>
      <w:r w:rsidRPr="00EA4261">
        <w:rPr>
          <w:rFonts w:ascii="Times New Roman" w:hAnsi="Times New Roman" w:cs="Times New Roman"/>
          <w:color w:val="000000" w:themeColor="text1"/>
          <w:spacing w:val="67"/>
          <w:sz w:val="28"/>
          <w:szCs w:val="28"/>
        </w:rPr>
        <w:t xml:space="preserve"> </w:t>
      </w:r>
      <w:r w:rsidRPr="00EA4261">
        <w:rPr>
          <w:rFonts w:ascii="Times New Roman" w:hAnsi="Times New Roman" w:cs="Times New Roman"/>
          <w:color w:val="000000" w:themeColor="text1"/>
          <w:sz w:val="28"/>
          <w:szCs w:val="28"/>
        </w:rPr>
        <w:t>обговорює</w:t>
      </w:r>
      <w:r w:rsidRPr="00EA4261">
        <w:rPr>
          <w:rFonts w:ascii="Times New Roman" w:hAnsi="Times New Roman" w:cs="Times New Roman"/>
          <w:color w:val="000000" w:themeColor="text1"/>
          <w:spacing w:val="67"/>
          <w:sz w:val="28"/>
          <w:szCs w:val="28"/>
        </w:rPr>
        <w:t xml:space="preserve"> </w:t>
      </w:r>
      <w:r w:rsidRPr="00EA4261">
        <w:rPr>
          <w:rFonts w:ascii="Times New Roman" w:hAnsi="Times New Roman" w:cs="Times New Roman"/>
          <w:color w:val="000000" w:themeColor="text1"/>
          <w:sz w:val="28"/>
          <w:szCs w:val="28"/>
        </w:rPr>
        <w:t>з</w:t>
      </w:r>
      <w:r w:rsidRPr="00EA4261">
        <w:rPr>
          <w:rFonts w:ascii="Times New Roman" w:hAnsi="Times New Roman" w:cs="Times New Roman"/>
          <w:color w:val="000000" w:themeColor="text1"/>
          <w:spacing w:val="66"/>
          <w:sz w:val="28"/>
          <w:szCs w:val="28"/>
        </w:rPr>
        <w:t xml:space="preserve"> </w:t>
      </w:r>
      <w:r w:rsidRPr="00EA4261">
        <w:rPr>
          <w:rFonts w:ascii="Times New Roman" w:hAnsi="Times New Roman" w:cs="Times New Roman"/>
          <w:color w:val="000000" w:themeColor="text1"/>
          <w:sz w:val="28"/>
          <w:szCs w:val="28"/>
        </w:rPr>
        <w:t>учнями</w:t>
      </w:r>
      <w:r w:rsidRPr="00EA4261">
        <w:rPr>
          <w:rFonts w:ascii="Times New Roman" w:hAnsi="Times New Roman" w:cs="Times New Roman"/>
          <w:noProof/>
          <w:color w:val="000000" w:themeColor="text1"/>
          <w:sz w:val="28"/>
          <w:szCs w:val="28"/>
          <w:lang w:eastAsia="uk-UA"/>
        </w:rPr>
        <mc:AlternateContent>
          <mc:Choice Requires="wps">
            <w:drawing>
              <wp:anchor distT="0" distB="0" distL="114300" distR="114300" simplePos="0" relativeHeight="251663360" behindDoc="1" locked="0" layoutInCell="1" allowOverlap="1">
                <wp:simplePos x="0" y="0"/>
                <wp:positionH relativeFrom="page">
                  <wp:posOffset>2792730</wp:posOffset>
                </wp:positionH>
                <wp:positionV relativeFrom="page">
                  <wp:posOffset>7926070</wp:posOffset>
                </wp:positionV>
                <wp:extent cx="3498215" cy="176530"/>
                <wp:effectExtent l="0" t="0" r="698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21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D8FC5" id="Прямоугольник 3" o:spid="_x0000_s1026" style="position:absolute;margin-left:219.9pt;margin-top:624.1pt;width:275.45pt;height: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" stroked="f">
                <w10:wrap anchorx="page" anchory="page"/>
              </v:rect>
            </w:pict>
          </mc:Fallback>
        </mc:AlternateContent>
      </w:r>
      <w:r w:rsidRPr="00EA4261">
        <w:rPr>
          <w:rFonts w:ascii="Times New Roman" w:hAnsi="Times New Roman" w:cs="Times New Roman"/>
          <w:color w:val="000000" w:themeColor="text1"/>
          <w:sz w:val="28"/>
          <w:szCs w:val="28"/>
        </w:rPr>
        <w:t xml:space="preserve"> індивідуально.</w:t>
      </w:r>
      <w:r w:rsidRPr="00EA4261">
        <w:rPr>
          <w:rFonts w:ascii="Times New Roman" w:hAnsi="Times New Roman" w:cs="Times New Roman"/>
          <w:color w:val="000000" w:themeColor="text1"/>
          <w:spacing w:val="27"/>
          <w:sz w:val="28"/>
          <w:szCs w:val="28"/>
        </w:rPr>
        <w:t xml:space="preserve"> </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sz w:val="28"/>
          <w:szCs w:val="28"/>
        </w:rPr>
      </w:pPr>
      <w:r w:rsidRPr="00EA4261">
        <w:rPr>
          <w:rFonts w:ascii="Times New Roman" w:hAnsi="Times New Roman" w:cs="Times New Roman"/>
          <w:color w:val="000000" w:themeColor="text1"/>
          <w:sz w:val="28"/>
          <w:szCs w:val="28"/>
        </w:rPr>
        <w:t>Зворотний зв’язок вчитель надає систематично в усній, письмовій або електронній формі, залежно від дидактичної мети та</w:t>
      </w:r>
      <w:r w:rsidRPr="00EA4261">
        <w:rPr>
          <w:rFonts w:ascii="Times New Roman" w:hAnsi="Times New Roman" w:cs="Times New Roman"/>
          <w:color w:val="000000" w:themeColor="text1"/>
          <w:spacing w:val="5"/>
          <w:sz w:val="28"/>
          <w:szCs w:val="28"/>
        </w:rPr>
        <w:t xml:space="preserve"> </w:t>
      </w:r>
      <w:r w:rsidRPr="00EA4261">
        <w:rPr>
          <w:rFonts w:ascii="Times New Roman" w:hAnsi="Times New Roman" w:cs="Times New Roman"/>
          <w:color w:val="000000" w:themeColor="text1"/>
          <w:sz w:val="28"/>
          <w:szCs w:val="28"/>
        </w:rPr>
        <w:t>виду</w:t>
      </w:r>
      <w:r w:rsidRPr="00EA4261">
        <w:rPr>
          <w:rFonts w:ascii="Times New Roman" w:hAnsi="Times New Roman" w:cs="Times New Roman"/>
          <w:color w:val="000000" w:themeColor="text1"/>
          <w:spacing w:val="4"/>
          <w:sz w:val="28"/>
          <w:szCs w:val="28"/>
        </w:rPr>
        <w:t xml:space="preserve"> </w:t>
      </w:r>
      <w:r w:rsidRPr="00EA4261">
        <w:rPr>
          <w:rFonts w:ascii="Times New Roman" w:hAnsi="Times New Roman" w:cs="Times New Roman"/>
          <w:color w:val="000000" w:themeColor="text1"/>
          <w:sz w:val="28"/>
          <w:szCs w:val="28"/>
        </w:rPr>
        <w:t>навчальної</w:t>
      </w:r>
      <w:r w:rsidRPr="00EA4261">
        <w:rPr>
          <w:rFonts w:ascii="Times New Roman" w:hAnsi="Times New Roman" w:cs="Times New Roman"/>
          <w:color w:val="000000" w:themeColor="text1"/>
          <w:spacing w:val="6"/>
          <w:sz w:val="28"/>
          <w:szCs w:val="28"/>
        </w:rPr>
        <w:t xml:space="preserve"> </w:t>
      </w:r>
      <w:r w:rsidRPr="00EA4261">
        <w:rPr>
          <w:rFonts w:ascii="Times New Roman" w:hAnsi="Times New Roman" w:cs="Times New Roman"/>
          <w:color w:val="000000" w:themeColor="text1"/>
          <w:sz w:val="28"/>
          <w:szCs w:val="28"/>
        </w:rPr>
        <w:t xml:space="preserve">діяльності </w:t>
      </w:r>
      <w:r w:rsidRPr="00EA4261">
        <w:rPr>
          <w:rFonts w:ascii="Times New Roman" w:hAnsi="Times New Roman" w:cs="Times New Roman"/>
          <w:sz w:val="28"/>
          <w:szCs w:val="28"/>
        </w:rPr>
        <w:t>(тести, оціночні листи, чек-листи, опитувальники, спільні дошки, карти знань, схеми, спостереження учнів, форми, таблиці «З–Х–Д» тощо). Це</w:t>
      </w:r>
      <w:r w:rsidRPr="00EA4261">
        <w:rPr>
          <w:rFonts w:ascii="TimesNewRomanPSMT" w:hAnsi="TimesNewRomanPSMT" w:cs="TimesNewRomanPSMT"/>
          <w:sz w:val="28"/>
          <w:szCs w:val="28"/>
        </w:rPr>
        <w:t xml:space="preserve"> допомагає</w:t>
      </w:r>
      <w:r w:rsidRPr="00EA4261">
        <w:rPr>
          <w:rFonts w:ascii="Times New Roman" w:hAnsi="Times New Roman" w:cs="Times New Roman"/>
          <w:sz w:val="28"/>
          <w:szCs w:val="28"/>
        </w:rPr>
        <w:t xml:space="preserve"> відстежувати процес засвоєння компонентів змісту освіти та корегувати технології навчання.</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 xml:space="preserve">Критерії для формувального оцінювання розробляються вчителем самостійно до кожного виду роботи та виду діяльності учнів. Функції поточного контролю – </w:t>
      </w:r>
      <w:r w:rsidRPr="00EA4261">
        <w:rPr>
          <w:rFonts w:ascii="Times New Roman" w:hAnsi="Times New Roman" w:cs="Times New Roman"/>
          <w:b/>
          <w:sz w:val="28"/>
          <w:szCs w:val="28"/>
        </w:rPr>
        <w:t>навчальна, мотиваційно-стимулююча</w:t>
      </w:r>
      <w:r w:rsidRPr="00EA4261">
        <w:rPr>
          <w:rFonts w:ascii="Times New Roman" w:hAnsi="Times New Roman" w:cs="Times New Roman"/>
          <w:sz w:val="28"/>
          <w:szCs w:val="28"/>
        </w:rPr>
        <w:t>.</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r w:rsidRPr="00EA4261">
        <w:rPr>
          <w:rFonts w:ascii="Times New Roman" w:hAnsi="Times New Roman" w:cs="Times New Roman"/>
          <w:b/>
          <w:sz w:val="28"/>
          <w:szCs w:val="28"/>
        </w:rPr>
        <w:t>Тематичне оцінювання</w:t>
      </w:r>
      <w:r w:rsidRPr="00EA4261">
        <w:rPr>
          <w:rFonts w:ascii="Times New Roman" w:hAnsi="Times New Roman" w:cs="Times New Roman"/>
          <w:sz w:val="28"/>
          <w:szCs w:val="28"/>
        </w:rPr>
        <w:t xml:space="preserve"> </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color w:val="FF0000"/>
          <w:sz w:val="28"/>
          <w:szCs w:val="28"/>
        </w:rPr>
      </w:pPr>
      <w:r w:rsidRPr="00EA4261">
        <w:rPr>
          <w:rFonts w:ascii="Times New Roman" w:hAnsi="Times New Roman" w:cs="Times New Roman"/>
          <w:sz w:val="28"/>
          <w:szCs w:val="28"/>
        </w:rPr>
        <w:t>Здійснюється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color w:val="FF0000"/>
          <w:sz w:val="28"/>
          <w:szCs w:val="28"/>
        </w:rPr>
      </w:pPr>
      <w:r w:rsidRPr="00EA4261">
        <w:rPr>
          <w:rFonts w:ascii="Times New Roman" w:hAnsi="Times New Roman" w:cs="Times New Roman"/>
          <w:sz w:val="28"/>
          <w:szCs w:val="28"/>
        </w:rPr>
        <w:t>Систему діагностувальних і контрольних робіт, у тому числі для перевірки рівня сформованості умінь певної групи загальних результатів, визначених у свідоцтві досягнень, учитель планує і розробляє самостійно під час календарно-тематичного планування, керуючись Державним стандартом, освітньою і навчальною програмами та відповідно до кількості годин, передбачених навчальним планом на вивчення предмета/інтегрованого курсу.</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Під час виставлення тематичного балу результати перевірки робочих зошитів не враховуються.</w:t>
      </w:r>
    </w:p>
    <w:p w:rsidR="00EA4261" w:rsidRPr="00EA4261" w:rsidRDefault="00EA4261" w:rsidP="00EA4261">
      <w:pPr>
        <w:autoSpaceDE w:val="0"/>
        <w:autoSpaceDN w:val="0"/>
        <w:adjustRightInd w:val="0"/>
        <w:spacing w:before="120"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 xml:space="preserve">Під час </w:t>
      </w:r>
      <w:r w:rsidRPr="00EA4261">
        <w:rPr>
          <w:rFonts w:ascii="Times New Roman" w:hAnsi="Times New Roman" w:cs="Times New Roman"/>
          <w:b/>
          <w:sz w:val="28"/>
          <w:szCs w:val="28"/>
        </w:rPr>
        <w:t>підсумкового</w:t>
      </w:r>
      <w:r w:rsidRPr="00EA4261">
        <w:rPr>
          <w:rFonts w:ascii="Times New Roman" w:hAnsi="Times New Roman" w:cs="Times New Roman"/>
          <w:sz w:val="28"/>
          <w:szCs w:val="28"/>
        </w:rPr>
        <w:t xml:space="preserve"> (тематичного семестрового, річного) оцінювання встановлюється відповідність здобутих учнями результатів навчання загальним критеріям оцінювання.</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b/>
          <w:sz w:val="28"/>
          <w:szCs w:val="28"/>
        </w:rPr>
        <w:t>Поточне та підсумкове оцінювання</w:t>
      </w:r>
      <w:r w:rsidRPr="00EA4261">
        <w:rPr>
          <w:rFonts w:ascii="Times New Roman" w:hAnsi="Times New Roman" w:cs="Times New Roman"/>
          <w:sz w:val="28"/>
          <w:szCs w:val="28"/>
        </w:rPr>
        <w:t xml:space="preserve"> результатів навчання учнів здійснюється відповідно до вимог навчальних програм із застосуванням таких основних форм та засобів:</w:t>
      </w:r>
    </w:p>
    <w:p w:rsidR="00EA4261" w:rsidRPr="00EA4261" w:rsidRDefault="00EA4261" w:rsidP="00EA4261">
      <w:pPr>
        <w:numPr>
          <w:ilvl w:val="0"/>
          <w:numId w:val="5"/>
        </w:numPr>
        <w:autoSpaceDE w:val="0"/>
        <w:autoSpaceDN w:val="0"/>
        <w:adjustRightInd w:val="0"/>
        <w:spacing w:before="120" w:after="0" w:line="240" w:lineRule="auto"/>
        <w:ind w:left="709" w:hanging="709"/>
        <w:contextualSpacing/>
        <w:jc w:val="both"/>
        <w:rPr>
          <w:rFonts w:ascii="Times New Roman" w:hAnsi="Times New Roman" w:cs="Times New Roman"/>
          <w:sz w:val="28"/>
          <w:szCs w:val="28"/>
        </w:rPr>
      </w:pPr>
      <w:r w:rsidRPr="00EA4261">
        <w:rPr>
          <w:rFonts w:ascii="Times New Roman" w:hAnsi="Times New Roman" w:cs="Times New Roman"/>
          <w:b/>
          <w:sz w:val="28"/>
          <w:szCs w:val="28"/>
        </w:rPr>
        <w:t>усної</w:t>
      </w:r>
      <w:r w:rsidRPr="00EA4261">
        <w:rPr>
          <w:rFonts w:ascii="Times New Roman" w:hAnsi="Times New Roman" w:cs="Times New Roman"/>
          <w:sz w:val="28"/>
          <w:szCs w:val="28"/>
        </w:rPr>
        <w:t xml:space="preserve"> (зокрема шляхом індивідуального, групового та фронтального опитування);</w:t>
      </w:r>
    </w:p>
    <w:p w:rsidR="00EA4261" w:rsidRPr="00EA4261" w:rsidRDefault="00EA4261" w:rsidP="00EA4261">
      <w:pPr>
        <w:numPr>
          <w:ilvl w:val="0"/>
          <w:numId w:val="5"/>
        </w:numPr>
        <w:autoSpaceDE w:val="0"/>
        <w:autoSpaceDN w:val="0"/>
        <w:adjustRightInd w:val="0"/>
        <w:spacing w:before="120" w:after="0" w:line="240" w:lineRule="auto"/>
        <w:ind w:left="709" w:hanging="709"/>
        <w:contextualSpacing/>
        <w:jc w:val="both"/>
        <w:rPr>
          <w:rFonts w:ascii="Times New Roman" w:hAnsi="Times New Roman" w:cs="Times New Roman"/>
          <w:sz w:val="28"/>
          <w:szCs w:val="28"/>
        </w:rPr>
      </w:pPr>
      <w:r w:rsidRPr="00EA4261">
        <w:rPr>
          <w:rFonts w:ascii="Times New Roman" w:hAnsi="Times New Roman" w:cs="Times New Roman"/>
          <w:b/>
          <w:sz w:val="28"/>
          <w:szCs w:val="28"/>
        </w:rPr>
        <w:t>письмової,</w:t>
      </w:r>
      <w:r w:rsidRPr="00EA4261">
        <w:rPr>
          <w:rFonts w:ascii="Times New Roman" w:hAnsi="Times New Roman" w:cs="Times New Roman"/>
          <w:sz w:val="28"/>
          <w:szCs w:val="28"/>
        </w:rPr>
        <w:t xml:space="preserve"> у т.ч.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p>
    <w:p w:rsidR="00EA4261" w:rsidRPr="00EA4261" w:rsidRDefault="00EA4261" w:rsidP="00EA4261">
      <w:pPr>
        <w:numPr>
          <w:ilvl w:val="0"/>
          <w:numId w:val="5"/>
        </w:numPr>
        <w:autoSpaceDE w:val="0"/>
        <w:autoSpaceDN w:val="0"/>
        <w:adjustRightInd w:val="0"/>
        <w:spacing w:before="120" w:after="0" w:line="240" w:lineRule="auto"/>
        <w:ind w:left="709" w:hanging="709"/>
        <w:contextualSpacing/>
        <w:jc w:val="both"/>
        <w:rPr>
          <w:rFonts w:ascii="Times New Roman" w:hAnsi="Times New Roman" w:cs="Times New Roman"/>
          <w:sz w:val="28"/>
          <w:szCs w:val="28"/>
        </w:rPr>
      </w:pPr>
      <w:r w:rsidRPr="00EA4261">
        <w:rPr>
          <w:rFonts w:ascii="Times New Roman" w:hAnsi="Times New Roman" w:cs="Times New Roman"/>
          <w:b/>
          <w:sz w:val="28"/>
          <w:szCs w:val="28"/>
        </w:rPr>
        <w:t xml:space="preserve">цифрової </w:t>
      </w:r>
      <w:r w:rsidRPr="00EA4261">
        <w:rPr>
          <w:rFonts w:ascii="Times New Roman" w:hAnsi="Times New Roman" w:cs="Times New Roman"/>
          <w:sz w:val="28"/>
          <w:szCs w:val="28"/>
        </w:rPr>
        <w:t>(зокрема шляхом тестування в електронному форматі, відеоконференц-зв’язку);</w:t>
      </w:r>
    </w:p>
    <w:p w:rsidR="00EA4261" w:rsidRPr="00EA4261" w:rsidRDefault="00EA4261" w:rsidP="00EA4261">
      <w:pPr>
        <w:numPr>
          <w:ilvl w:val="0"/>
          <w:numId w:val="5"/>
        </w:numPr>
        <w:autoSpaceDE w:val="0"/>
        <w:autoSpaceDN w:val="0"/>
        <w:adjustRightInd w:val="0"/>
        <w:spacing w:before="120" w:after="0" w:line="240" w:lineRule="auto"/>
        <w:ind w:left="709" w:hanging="709"/>
        <w:contextualSpacing/>
        <w:jc w:val="both"/>
        <w:rPr>
          <w:rFonts w:ascii="Times New Roman" w:hAnsi="Times New Roman" w:cs="Times New Roman"/>
          <w:sz w:val="28"/>
          <w:szCs w:val="28"/>
        </w:rPr>
      </w:pPr>
      <w:r w:rsidRPr="00EA4261">
        <w:rPr>
          <w:rFonts w:ascii="Times New Roman" w:hAnsi="Times New Roman" w:cs="Times New Roman"/>
          <w:b/>
          <w:sz w:val="28"/>
          <w:szCs w:val="28"/>
        </w:rPr>
        <w:t xml:space="preserve">практичної </w:t>
      </w:r>
      <w:r w:rsidRPr="00EA4261">
        <w:rPr>
          <w:rFonts w:ascii="Times New Roman" w:hAnsi="Times New Roman" w:cs="Times New Roman"/>
          <w:sz w:val="28"/>
          <w:szCs w:val="28"/>
        </w:rPr>
        <w:t xml:space="preserve">(зокрема шляхом організації виконання різних видів експериментальних досліджень та навчальних проєктів, виготовлення </w:t>
      </w:r>
      <w:r w:rsidRPr="00EA4261">
        <w:rPr>
          <w:rFonts w:ascii="Times New Roman" w:hAnsi="Times New Roman" w:cs="Times New Roman"/>
          <w:sz w:val="28"/>
          <w:szCs w:val="28"/>
        </w:rPr>
        <w:lastRenderedPageBreak/>
        <w:t>виробів, роботи з біологічними об’єктами, хімічними речовинами, тощо).</w:t>
      </w:r>
    </w:p>
    <w:p w:rsidR="00EA4261" w:rsidRPr="00EA4261" w:rsidRDefault="00EA4261" w:rsidP="00EA4261">
      <w:pPr>
        <w:autoSpaceDE w:val="0"/>
        <w:autoSpaceDN w:val="0"/>
        <w:adjustRightInd w:val="0"/>
        <w:spacing w:after="0" w:line="240" w:lineRule="auto"/>
        <w:ind w:firstLine="708"/>
        <w:jc w:val="both"/>
        <w:rPr>
          <w:rFonts w:ascii="Times New Roman" w:hAnsi="Times New Roman" w:cs="Times New Roman"/>
          <w:sz w:val="28"/>
          <w:szCs w:val="28"/>
        </w:rPr>
      </w:pPr>
      <w:r w:rsidRPr="00EA4261">
        <w:rPr>
          <w:rFonts w:ascii="Times New Roman" w:hAnsi="Times New Roman" w:cs="Times New Roman"/>
          <w:b/>
          <w:sz w:val="28"/>
          <w:szCs w:val="28"/>
        </w:rPr>
        <w:t>Семестрове оцінювання</w:t>
      </w:r>
      <w:r w:rsidRPr="00EA4261">
        <w:rPr>
          <w:rFonts w:ascii="Times New Roman" w:hAnsi="Times New Roman" w:cs="Times New Roman"/>
          <w:sz w:val="28"/>
          <w:szCs w:val="28"/>
        </w:rPr>
        <w:t xml:space="preserve"> здійснюється на основі результатів </w:t>
      </w:r>
      <w:r w:rsidRPr="00EA4261">
        <w:rPr>
          <w:rFonts w:ascii="Times New Roman" w:hAnsi="Times New Roman" w:cs="Times New Roman"/>
          <w:b/>
          <w:sz w:val="28"/>
          <w:szCs w:val="28"/>
        </w:rPr>
        <w:t>тематичного оцінювання та контролю груп загальних результатів</w:t>
      </w:r>
      <w:r w:rsidRPr="00EA4261">
        <w:rPr>
          <w:rFonts w:ascii="Times New Roman" w:hAnsi="Times New Roman" w:cs="Times New Roman"/>
          <w:sz w:val="28"/>
          <w:szCs w:val="28"/>
        </w:rPr>
        <w:t>. В кінці семестру у класному журналі та «Свідоцтві досягнень» виставляються оцінки за кожну групу загальних результатів з навчальних предметів, зазначених у навчальному плані закладу  (Додаток 2) та «загальна оцінка результатів навчання».</w:t>
      </w:r>
    </w:p>
    <w:p w:rsidR="00EA4261" w:rsidRPr="00EA4261" w:rsidRDefault="00EA4261" w:rsidP="00EA4261">
      <w:pPr>
        <w:autoSpaceDE w:val="0"/>
        <w:autoSpaceDN w:val="0"/>
        <w:adjustRightInd w:val="0"/>
        <w:spacing w:after="0" w:line="240" w:lineRule="auto"/>
        <w:ind w:firstLine="708"/>
        <w:jc w:val="both"/>
        <w:rPr>
          <w:rFonts w:ascii="Times New Roman" w:hAnsi="Times New Roman" w:cs="Times New Roman"/>
          <w:sz w:val="28"/>
          <w:szCs w:val="28"/>
        </w:rPr>
      </w:pPr>
      <w:r w:rsidRPr="00EA4261">
        <w:rPr>
          <w:rFonts w:ascii="TimesNewRomanPSMT" w:hAnsi="TimesNewRomanPSMT" w:cs="TimesNewRomanPSMT"/>
          <w:b/>
          <w:sz w:val="28"/>
          <w:szCs w:val="28"/>
        </w:rPr>
        <w:t>Семестровий контроль</w:t>
      </w:r>
      <w:r w:rsidRPr="00EA4261">
        <w:rPr>
          <w:rFonts w:ascii="TimesNewRomanPSMT" w:hAnsi="TimesNewRomanPSMT" w:cs="TimesNewRomanPSMT"/>
          <w:sz w:val="28"/>
          <w:szCs w:val="28"/>
        </w:rPr>
        <w:t xml:space="preserve">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w:t>
      </w:r>
      <w:r w:rsidRPr="00EA4261">
        <w:rPr>
          <w:rFonts w:ascii="Times New Roman" w:hAnsi="Times New Roman" w:cs="Times New Roman"/>
          <w:sz w:val="28"/>
          <w:szCs w:val="28"/>
        </w:rPr>
        <w:t xml:space="preserve">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 </w:t>
      </w:r>
    </w:p>
    <w:p w:rsidR="00EA4261" w:rsidRPr="00EA4261" w:rsidRDefault="00EA4261" w:rsidP="00EA4261">
      <w:pPr>
        <w:autoSpaceDE w:val="0"/>
        <w:autoSpaceDN w:val="0"/>
        <w:adjustRightInd w:val="0"/>
        <w:spacing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 xml:space="preserve">Фіксація результатів тематичного, семестрового, річного оцінювання, оцінювання груп результатів навчання проводиться в класному (електронному) журналі в окремих колонках без дати.  </w:t>
      </w:r>
    </w:p>
    <w:p w:rsidR="00EA4261" w:rsidRPr="00EA4261" w:rsidRDefault="00EA4261" w:rsidP="00EA4261">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EA4261">
        <w:rPr>
          <w:rFonts w:ascii="Times New Roman" w:eastAsia="Times New Roman" w:hAnsi="Times New Roman" w:cs="Times New Roman"/>
          <w:sz w:val="28"/>
          <w:szCs w:val="28"/>
          <w:lang w:eastAsia="uk-UA"/>
        </w:rPr>
        <w:t xml:space="preserve">      </w:t>
      </w:r>
      <w:r w:rsidRPr="00EA4261">
        <w:rPr>
          <w:rFonts w:ascii="Times New Roman" w:eastAsia="Times New Roman" w:hAnsi="Times New Roman" w:cs="Times New Roman"/>
          <w:b/>
          <w:color w:val="000000" w:themeColor="text1"/>
          <w:sz w:val="28"/>
          <w:szCs w:val="28"/>
          <w:lang w:eastAsia="uk-UA"/>
        </w:rPr>
        <w:t>Річне оцінювання</w:t>
      </w:r>
      <w:r w:rsidRPr="00EA4261">
        <w:rPr>
          <w:rFonts w:ascii="Times New Roman" w:eastAsia="Times New Roman" w:hAnsi="Times New Roman" w:cs="Times New Roman"/>
          <w:color w:val="000000" w:themeColor="text1"/>
          <w:sz w:val="28"/>
          <w:szCs w:val="28"/>
          <w:lang w:eastAsia="uk-UA"/>
        </w:rPr>
        <w:t xml:space="preserve"> здійснюються на підставі загальних оцінок результатів (скоригованих) за І та ІІ семестри. </w:t>
      </w:r>
      <w:r w:rsidRPr="00EA4261">
        <w:rPr>
          <w:rFonts w:ascii="Times New Roman" w:eastAsia="Times New Roman" w:hAnsi="Times New Roman" w:cs="Times New Roman"/>
          <w:b/>
          <w:color w:val="000000" w:themeColor="text1"/>
          <w:sz w:val="28"/>
          <w:szCs w:val="28"/>
          <w:lang w:eastAsia="uk-UA"/>
        </w:rPr>
        <w:t>Окремі види контрольних робіт не проводяться.</w:t>
      </w:r>
      <w:r w:rsidRPr="00EA4261">
        <w:rPr>
          <w:rFonts w:ascii="Times New Roman" w:eastAsia="Times New Roman" w:hAnsi="Times New Roman" w:cs="Times New Roman"/>
          <w:color w:val="000000" w:themeColor="text1"/>
          <w:sz w:val="28"/>
          <w:szCs w:val="28"/>
          <w:lang w:eastAsia="uk-UA"/>
        </w:rPr>
        <w:t xml:space="preserve"> Річна оцінка не є обов’язково середнім арифметичним оцінок за І та ІІ семестри. Для визначення річної оцінки враховується динаміка особистих навчальних досягнень учня/учениці протягом року та сформованість у нього/неї уміння застосовувати набуті знання. </w:t>
      </w: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b/>
          <w:sz w:val="28"/>
          <w:szCs w:val="28"/>
          <w:lang w:eastAsia="uk-UA"/>
        </w:rPr>
      </w:pPr>
      <w:r w:rsidRPr="00EA4261">
        <w:rPr>
          <w:rFonts w:ascii="Times New Roman" w:eastAsia="Times New Roman" w:hAnsi="Times New Roman" w:cs="Times New Roman"/>
          <w:b/>
          <w:sz w:val="28"/>
          <w:szCs w:val="28"/>
          <w:lang w:eastAsia="uk-UA"/>
        </w:rPr>
        <w:t>Оцінки за групи результатів навчання у графі «Рік» не виставляються, оскільки вони мають бути враховані в оцінках за семестри.</w:t>
      </w:r>
    </w:p>
    <w:p w:rsidR="00EA4261" w:rsidRPr="00EA4261" w:rsidRDefault="00EA4261" w:rsidP="00EA426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EA4261">
        <w:rPr>
          <w:rFonts w:ascii="Times New Roman" w:eastAsia="Times New Roman" w:hAnsi="Times New Roman" w:cs="Times New Roman"/>
          <w:b/>
          <w:color w:val="000000" w:themeColor="text1"/>
          <w:sz w:val="28"/>
          <w:szCs w:val="28"/>
          <w:lang w:eastAsia="uk-UA"/>
        </w:rPr>
        <w:t xml:space="preserve">Семестрова та річна оцінки можуть підлягати коригуванню </w:t>
      </w:r>
      <w:r w:rsidRPr="00EA4261">
        <w:rPr>
          <w:rFonts w:ascii="Times New Roman" w:eastAsia="Times New Roman" w:hAnsi="Times New Roman" w:cs="Times New Roman"/>
          <w:sz w:val="28"/>
          <w:szCs w:val="28"/>
          <w:shd w:val="clear" w:color="auto" w:fill="FFFFFF"/>
          <w:lang w:eastAsia="uk-UA"/>
        </w:rPr>
        <w:t>(Інструкція з ведення класного журналу учнів 5-11(12)-х класів загальноосвітніх навчальних закладів, затверджена наказом Міністерства освіти і науки України 03 червня 2008 року № 496; Порядок переведення учнів закладу загальної середньої освіти на наступний рік навчання, затверджений наказом Міністерства освіти і науки України 14.07.2015 № 762, зареєстрований в Міністерстві юстиції України 30 липня 2015 р. за № 924/27369, зі змінами)</w:t>
      </w:r>
      <w:r w:rsidRPr="00EA4261">
        <w:rPr>
          <w:rFonts w:ascii="Times New Roman" w:eastAsia="Times New Roman" w:hAnsi="Times New Roman" w:cs="Times New Roman"/>
          <w:sz w:val="28"/>
          <w:szCs w:val="28"/>
          <w:lang w:eastAsia="uk-UA"/>
        </w:rPr>
        <w:t>.</w:t>
      </w:r>
    </w:p>
    <w:p w:rsidR="00EA4261" w:rsidRPr="00EA4261" w:rsidRDefault="00EA4261" w:rsidP="00EA4261">
      <w:pPr>
        <w:autoSpaceDE w:val="0"/>
        <w:autoSpaceDN w:val="0"/>
        <w:adjustRightInd w:val="0"/>
        <w:spacing w:after="0" w:line="240" w:lineRule="auto"/>
        <w:ind w:firstLine="708"/>
        <w:jc w:val="both"/>
        <w:rPr>
          <w:rFonts w:ascii="TimesNewRomanPSMT" w:hAnsi="TimesNewRomanPSMT" w:cs="TimesNewRomanPSMT"/>
          <w:sz w:val="28"/>
          <w:szCs w:val="28"/>
        </w:rPr>
      </w:pPr>
      <w:r w:rsidRPr="00EA4261">
        <w:rPr>
          <w:rFonts w:ascii="TimesNewRomanPSMT" w:hAnsi="TimesNewRomanPSMT" w:cs="TimesNewRomanPSMT"/>
          <w:sz w:val="28"/>
          <w:szCs w:val="28"/>
        </w:rPr>
        <w:t>Критерії оцінювання за предметами або освітніми галузями розробляються відповідно до загальних критеріїв оцінювання з урахуванням характеристик груп загальних результатів відповідної галузі. Орієнтовні критерії з кожного навчального предмета можуть міститися в навчальних програмах дисциплін і розміщуються на сайті закладу освіти.</w:t>
      </w:r>
    </w:p>
    <w:p w:rsidR="00EA4261" w:rsidRPr="00EA4261" w:rsidRDefault="00EA4261" w:rsidP="00EA4261">
      <w:pPr>
        <w:autoSpaceDE w:val="0"/>
        <w:autoSpaceDN w:val="0"/>
        <w:adjustRightInd w:val="0"/>
        <w:spacing w:after="0" w:line="240" w:lineRule="auto"/>
        <w:ind w:firstLine="709"/>
        <w:jc w:val="both"/>
        <w:rPr>
          <w:rFonts w:ascii="TimesNewRomanPSMT" w:hAnsi="TimesNewRomanPSMT" w:cs="TimesNewRomanPSMT"/>
          <w:sz w:val="28"/>
          <w:szCs w:val="28"/>
        </w:rPr>
      </w:pPr>
      <w:r w:rsidRPr="00EA4261">
        <w:rPr>
          <w:rFonts w:ascii="TimesNewRomanPSMT" w:hAnsi="TimesNewRomanPSMT" w:cs="TimesNewRomanPSMT"/>
          <w:sz w:val="28"/>
          <w:szCs w:val="28"/>
        </w:rPr>
        <w:t>Якщо рівень результатів навчання учня (учениці) визначити неможливо з якихось причин, у класному журналі та Свідоцтві досягнень роблять запис «не атестований(а) (н/а)».</w:t>
      </w:r>
    </w:p>
    <w:p w:rsidR="00EA4261" w:rsidRPr="00EA4261" w:rsidRDefault="00EA4261" w:rsidP="00EA4261">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uk-UA"/>
        </w:rPr>
      </w:pPr>
      <w:r w:rsidRPr="00EA4261">
        <w:rPr>
          <w:rFonts w:ascii="Times New Roman" w:eastAsia="Times New Roman" w:hAnsi="Times New Roman" w:cs="Times New Roman"/>
          <w:b/>
          <w:color w:val="000000" w:themeColor="text1"/>
          <w:sz w:val="28"/>
          <w:szCs w:val="28"/>
          <w:lang w:eastAsia="uk-UA"/>
        </w:rPr>
        <w:lastRenderedPageBreak/>
        <w:t>Оцінювання результатів навчання учнів з особливими освітніми потребами</w:t>
      </w:r>
      <w:r w:rsidRPr="00EA4261">
        <w:rPr>
          <w:rFonts w:ascii="Times New Roman" w:eastAsia="Times New Roman" w:hAnsi="Times New Roman" w:cs="Times New Roman"/>
          <w:color w:val="000000" w:themeColor="text1"/>
          <w:sz w:val="28"/>
          <w:szCs w:val="28"/>
          <w:lang w:eastAsia="uk-UA"/>
        </w:rPr>
        <w:t xml:space="preserve"> орієнтоване на учня й передбачає вимірювання його індивідуального прогресу.</w:t>
      </w:r>
    </w:p>
    <w:p w:rsidR="00EA4261" w:rsidRPr="00EA4261" w:rsidRDefault="00EA4261" w:rsidP="00EA4261">
      <w:pPr>
        <w:autoSpaceDE w:val="0"/>
        <w:autoSpaceDN w:val="0"/>
        <w:adjustRightInd w:val="0"/>
        <w:spacing w:after="0" w:line="240" w:lineRule="auto"/>
        <w:ind w:firstLine="360"/>
        <w:jc w:val="both"/>
        <w:rPr>
          <w:rFonts w:ascii="Times New Roman" w:hAnsi="Times New Roman" w:cs="Times New Roman"/>
          <w:color w:val="000000" w:themeColor="text1"/>
          <w:sz w:val="28"/>
          <w:szCs w:val="28"/>
        </w:rPr>
      </w:pPr>
      <w:r w:rsidRPr="00EA4261">
        <w:rPr>
          <w:rFonts w:ascii="Times New Roman" w:hAnsi="Times New Roman" w:cs="Times New Roman"/>
          <w:color w:val="000000" w:themeColor="text1"/>
          <w:sz w:val="28"/>
          <w:szCs w:val="28"/>
        </w:rPr>
        <w:t>Оцінювання навчальних досягнень учнів з особливими освітніми потребами здійснюється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rsidR="00EA4261" w:rsidRPr="00EA4261" w:rsidRDefault="00EA4261" w:rsidP="00EA4261">
      <w:pPr>
        <w:autoSpaceDE w:val="0"/>
        <w:autoSpaceDN w:val="0"/>
        <w:adjustRightInd w:val="0"/>
        <w:spacing w:after="0" w:line="240" w:lineRule="auto"/>
        <w:ind w:firstLine="360"/>
        <w:jc w:val="both"/>
        <w:rPr>
          <w:rFonts w:ascii="Times New Roman" w:hAnsi="Times New Roman" w:cs="Times New Roman"/>
          <w:color w:val="000000" w:themeColor="text1"/>
          <w:sz w:val="28"/>
          <w:szCs w:val="28"/>
        </w:rPr>
      </w:pPr>
      <w:r w:rsidRPr="00EA4261">
        <w:rPr>
          <w:rFonts w:ascii="Times New Roman" w:hAnsi="Times New Roman" w:cs="Times New Roman"/>
          <w:color w:val="000000" w:themeColor="text1"/>
          <w:sz w:val="28"/>
          <w:szCs w:val="28"/>
        </w:rPr>
        <w:t>Добір форм оцінювання навчальних досягнень учнів з особливими освітніми потребами здійснюється індивідуально з обов’язковим урахуванням їх можливостей функціонування, життєдіяльності та здоров’я.</w:t>
      </w:r>
    </w:p>
    <w:p w:rsidR="00EA4261" w:rsidRPr="00EA4261" w:rsidRDefault="00EA4261" w:rsidP="00EA4261">
      <w:pPr>
        <w:autoSpaceDE w:val="0"/>
        <w:autoSpaceDN w:val="0"/>
        <w:adjustRightInd w:val="0"/>
        <w:spacing w:after="0" w:line="240" w:lineRule="auto"/>
        <w:ind w:firstLine="708"/>
        <w:jc w:val="both"/>
        <w:rPr>
          <w:rFonts w:ascii="Times New Roman" w:hAnsi="Times New Roman" w:cs="Times New Roman"/>
          <w:color w:val="FF0000"/>
          <w:sz w:val="28"/>
          <w:szCs w:val="28"/>
        </w:rPr>
      </w:pPr>
      <w:r w:rsidRPr="00EA4261">
        <w:rPr>
          <w:rFonts w:ascii="Times New Roman" w:hAnsi="Times New Roman" w:cs="Times New Roman"/>
          <w:color w:val="000000" w:themeColor="text1"/>
          <w:sz w:val="28"/>
          <w:szCs w:val="28"/>
        </w:rPr>
        <w:t>При оцінюванні рівня сформованості предметних компетентностей учнів з особливими освітніми потребами вилучаються ті складові (знання, вміння, види діяльності та інше), опанування якими є утрудненим або неможливим для учня з огляду на труднощі функціонування</w:t>
      </w:r>
      <w:r w:rsidRPr="00EA4261">
        <w:rPr>
          <w:rFonts w:ascii="Times New Roman" w:hAnsi="Times New Roman" w:cs="Times New Roman"/>
          <w:sz w:val="28"/>
          <w:szCs w:val="28"/>
        </w:rPr>
        <w:t>, обмеження життєдіяльності та здоров'я</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b/>
          <w:sz w:val="28"/>
          <w:szCs w:val="28"/>
        </w:rPr>
      </w:pPr>
      <w:r w:rsidRPr="00EA4261">
        <w:rPr>
          <w:rFonts w:ascii="Times New Roman" w:hAnsi="Times New Roman" w:cs="Times New Roman"/>
          <w:color w:val="000000"/>
          <w:sz w:val="28"/>
          <w:szCs w:val="28"/>
        </w:rPr>
        <w:t xml:space="preserve">Здобувачів освіти, їхніх батьків, інших законних представників (одного з них), </w:t>
      </w:r>
      <w:r w:rsidRPr="00EA4261">
        <w:rPr>
          <w:rFonts w:ascii="Times New Roman" w:hAnsi="Times New Roman" w:cs="Times New Roman"/>
          <w:b/>
          <w:color w:val="000000"/>
          <w:sz w:val="28"/>
          <w:szCs w:val="28"/>
        </w:rPr>
        <w:t xml:space="preserve">які навчаються за індивідуальною формою навчання з порядком і періодичністю оцінювання </w:t>
      </w:r>
      <w:r w:rsidRPr="00EA4261">
        <w:rPr>
          <w:rFonts w:ascii="Times New Roman" w:hAnsi="Times New Roman" w:cs="Times New Roman"/>
          <w:color w:val="000000"/>
          <w:sz w:val="28"/>
          <w:szCs w:val="28"/>
        </w:rPr>
        <w:t>ознайомлює керівник закладу освіти</w:t>
      </w:r>
      <w:r w:rsidRPr="00EA4261">
        <w:rPr>
          <w:rFonts w:ascii="Times New Roman" w:hAnsi="Times New Roman" w:cs="Times New Roman"/>
          <w:b/>
          <w:color w:val="000000"/>
          <w:sz w:val="28"/>
          <w:szCs w:val="28"/>
        </w:rPr>
        <w:t>.</w:t>
      </w:r>
    </w:p>
    <w:p w:rsidR="00EA4261" w:rsidRPr="00EA4261" w:rsidRDefault="00EA4261" w:rsidP="00EA4261">
      <w:pPr>
        <w:autoSpaceDE w:val="0"/>
        <w:autoSpaceDN w:val="0"/>
        <w:adjustRightInd w:val="0"/>
        <w:spacing w:after="0" w:line="240" w:lineRule="auto"/>
        <w:ind w:firstLineChars="200" w:firstLine="560"/>
        <w:jc w:val="both"/>
        <w:rPr>
          <w:rFonts w:ascii="Times New Roman" w:hAnsi="Times New Roman" w:cs="Times New Roman"/>
          <w:sz w:val="28"/>
          <w:szCs w:val="28"/>
        </w:rPr>
      </w:pPr>
      <w:r w:rsidRPr="00EA4261">
        <w:rPr>
          <w:rFonts w:ascii="Times New Roman" w:hAnsi="Times New Roman" w:cs="Times New Roman"/>
          <w:sz w:val="28"/>
          <w:szCs w:val="28"/>
        </w:rPr>
        <w:t>При навчанні у дистанційному та змішаному режимах, індивідуальній формі навчання оцінювання, зокрема підсумкове (тематичне, семестрове, річне) результатів навчання здобувачів освіти може здійснюватися за потреби з використанням технологій дистанційного навчання і засобів зв’язку.</w:t>
      </w:r>
    </w:p>
    <w:p w:rsidR="00EA4261" w:rsidRPr="00EA4261" w:rsidRDefault="00EA4261" w:rsidP="00EA4261">
      <w:pPr>
        <w:autoSpaceDE w:val="0"/>
        <w:autoSpaceDN w:val="0"/>
        <w:adjustRightInd w:val="0"/>
        <w:spacing w:after="0" w:line="240" w:lineRule="auto"/>
        <w:ind w:firstLine="709"/>
        <w:jc w:val="both"/>
        <w:rPr>
          <w:rFonts w:ascii="Times New Roman" w:hAnsi="Times New Roman" w:cs="Times New Roman"/>
          <w:sz w:val="28"/>
          <w:szCs w:val="28"/>
        </w:rPr>
      </w:pPr>
      <w:r w:rsidRPr="00EA4261">
        <w:rPr>
          <w:rFonts w:ascii="Times New Roman" w:hAnsi="Times New Roman" w:cs="Times New Roman"/>
          <w:sz w:val="28"/>
          <w:szCs w:val="28"/>
        </w:rPr>
        <w:t>О</w:t>
      </w:r>
      <w:r w:rsidRPr="00EA4261">
        <w:rPr>
          <w:rFonts w:ascii="Times New Roman" w:eastAsia="Times New Roman" w:hAnsi="Times New Roman" w:cs="Times New Roman"/>
          <w:color w:val="000000"/>
          <w:sz w:val="28"/>
          <w:szCs w:val="28"/>
          <w:lang w:eastAsia="uk-UA"/>
        </w:rPr>
        <w:t xml:space="preserve">цінювання результатів навчання учнів, </w:t>
      </w:r>
      <w:r w:rsidRPr="00EA4261">
        <w:rPr>
          <w:rFonts w:ascii="Times New Roman" w:eastAsia="Times New Roman" w:hAnsi="Times New Roman" w:cs="Times New Roman"/>
          <w:b/>
          <w:color w:val="000000"/>
          <w:sz w:val="28"/>
          <w:szCs w:val="28"/>
          <w:lang w:eastAsia="uk-UA"/>
        </w:rPr>
        <w:t>які одночасно здобувають освіту в закладах освіти країни перебування та України</w:t>
      </w:r>
      <w:r w:rsidRPr="00EA4261">
        <w:rPr>
          <w:rFonts w:ascii="Times New Roman" w:eastAsia="Times New Roman" w:hAnsi="Times New Roman" w:cs="Times New Roman"/>
          <w:color w:val="000000"/>
          <w:sz w:val="28"/>
          <w:szCs w:val="28"/>
          <w:lang w:eastAsia="uk-UA"/>
        </w:rPr>
        <w:t>, із тих предметів, які вивчаються в закордонній школі і відповідають предметам української типової освітньої програми, здійснювати на підставі результатів, отриманих у закордонній школі. Переведення оцінок, отриманих у закордонній школі у 12-бальну систему у межах автономії заклад освіти здійснює самостійно. Предмети, які діти не вивчали в школі країни перебування (українська, мова, українська література, вступ до історії України та громадянської освіти, історія України), оцінюють вчителі з українського закладу освіти з використанням технологій дистанційного навчання.</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pPr>
      <w:r w:rsidRPr="00EA4261">
        <w:rPr>
          <w:rFonts w:ascii="Times New Roman" w:hAnsi="Times New Roman" w:cs="Times New Roman"/>
          <w:sz w:val="28"/>
          <w:szCs w:val="28"/>
        </w:rPr>
        <w:t xml:space="preserve">За потреби, річне оцінювання може бути проведено перед початком навчального року, зокрема з використанням технологій дистанційного навчання і засобів зв’язку. </w:t>
      </w:r>
    </w:p>
    <w:p w:rsidR="00EA4261" w:rsidRPr="00EA4261" w:rsidRDefault="00EA4261" w:rsidP="00EA4261">
      <w:pPr>
        <w:autoSpaceDE w:val="0"/>
        <w:autoSpaceDN w:val="0"/>
        <w:adjustRightInd w:val="0"/>
        <w:spacing w:before="120" w:after="0" w:line="240" w:lineRule="auto"/>
        <w:ind w:firstLine="708"/>
        <w:jc w:val="both"/>
        <w:rPr>
          <w:rFonts w:ascii="Times New Roman" w:hAnsi="Times New Roman" w:cs="Times New Roman"/>
          <w:sz w:val="28"/>
          <w:szCs w:val="28"/>
        </w:rPr>
        <w:sectPr w:rsidR="00EA4261" w:rsidRPr="00EA4261">
          <w:pgSz w:w="11906" w:h="16838"/>
          <w:pgMar w:top="1134" w:right="850" w:bottom="1134" w:left="1701" w:header="708" w:footer="708" w:gutter="0"/>
          <w:cols w:space="708"/>
          <w:docGrid w:linePitch="360"/>
        </w:sectPr>
      </w:pPr>
    </w:p>
    <w:p w:rsidR="00EA4261" w:rsidRPr="00EA4261" w:rsidRDefault="00EA4261" w:rsidP="00EA4261">
      <w:pPr>
        <w:spacing w:after="0" w:line="240" w:lineRule="auto"/>
        <w:ind w:firstLine="4962"/>
        <w:rPr>
          <w:rFonts w:ascii="Times New Roman" w:hAnsi="Times New Roman" w:cs="Times New Roman"/>
          <w:sz w:val="28"/>
          <w:szCs w:val="28"/>
        </w:rPr>
        <w:sectPr w:rsidR="00EA4261" w:rsidRPr="00EA4261">
          <w:pgSz w:w="11906" w:h="16838"/>
          <w:pgMar w:top="1440" w:right="1080" w:bottom="1440" w:left="1080" w:header="708" w:footer="708" w:gutter="0"/>
          <w:cols w:space="708"/>
          <w:docGrid w:linePitch="360"/>
        </w:sectPr>
      </w:pPr>
    </w:p>
    <w:p w:rsidR="00EA4261" w:rsidRPr="00EA4261" w:rsidRDefault="00EA4261" w:rsidP="00EA4261">
      <w:pPr>
        <w:rPr>
          <w:rFonts w:ascii="Times New Roman" w:hAnsi="Times New Roman" w:cs="Times New Roman"/>
          <w:b/>
          <w:sz w:val="28"/>
          <w:szCs w:val="28"/>
        </w:rPr>
      </w:pPr>
    </w:p>
    <w:p w:rsidR="00EA4261" w:rsidRPr="00EA4261" w:rsidRDefault="00EA4261" w:rsidP="00EA4261">
      <w:pPr>
        <w:spacing w:after="0" w:line="240" w:lineRule="auto"/>
        <w:jc w:val="center"/>
        <w:rPr>
          <w:rFonts w:ascii="Times New Roman" w:hAnsi="Times New Roman" w:cs="Times New Roman"/>
          <w:b/>
          <w:sz w:val="28"/>
          <w:szCs w:val="28"/>
        </w:rPr>
      </w:pPr>
      <w:r w:rsidRPr="00EA4261">
        <w:rPr>
          <w:rFonts w:ascii="Times New Roman" w:hAnsi="Times New Roman" w:cs="Times New Roman"/>
          <w:b/>
          <w:sz w:val="28"/>
          <w:szCs w:val="28"/>
        </w:rPr>
        <w:t xml:space="preserve">                                                                                Додаток 2</w:t>
      </w:r>
    </w:p>
    <w:p w:rsidR="00EA4261" w:rsidRPr="00EA4261" w:rsidRDefault="00EA4261" w:rsidP="00EA4261">
      <w:pPr>
        <w:spacing w:after="0" w:line="240" w:lineRule="auto"/>
        <w:jc w:val="center"/>
        <w:rPr>
          <w:rFonts w:ascii="Times New Roman" w:hAnsi="Times New Roman" w:cs="Times New Roman"/>
          <w:b/>
          <w:sz w:val="28"/>
          <w:szCs w:val="28"/>
        </w:rPr>
      </w:pPr>
      <w:r w:rsidRPr="00EA4261">
        <w:rPr>
          <w:rFonts w:ascii="Times New Roman" w:hAnsi="Times New Roman" w:cs="Times New Roman"/>
          <w:b/>
          <w:sz w:val="28"/>
          <w:szCs w:val="28"/>
        </w:rPr>
        <w:t xml:space="preserve">ПЕРЕЛІК </w:t>
      </w:r>
      <w:r w:rsidRPr="00EA4261">
        <w:rPr>
          <w:rFonts w:ascii="Times New Roman" w:hAnsi="Times New Roman" w:cs="Times New Roman"/>
          <w:b/>
          <w:color w:val="FF0000"/>
          <w:sz w:val="28"/>
          <w:szCs w:val="28"/>
        </w:rPr>
        <w:t>МОДЕЛЬНИХ НАВЧАЛЬНИХ ПРОГРАМ</w:t>
      </w:r>
      <w:r w:rsidRPr="00EA4261">
        <w:rPr>
          <w:rFonts w:ascii="Times New Roman" w:hAnsi="Times New Roman" w:cs="Times New Roman"/>
          <w:b/>
          <w:sz w:val="28"/>
          <w:szCs w:val="28"/>
        </w:rPr>
        <w:t xml:space="preserve">, ЯКІ ВИКОРИСТОВУЮТЬСЯ В ОСВІТНЬОМУ ПРОЦЕСІ </w:t>
      </w:r>
    </w:p>
    <w:p w:rsidR="00EA4261" w:rsidRPr="00EA4261" w:rsidRDefault="00EA4261" w:rsidP="00EA4261">
      <w:pPr>
        <w:spacing w:after="0" w:line="240" w:lineRule="auto"/>
        <w:jc w:val="center"/>
        <w:rPr>
          <w:rFonts w:ascii="Times New Roman" w:hAnsi="Times New Roman" w:cs="Times New Roman"/>
          <w:b/>
          <w:sz w:val="28"/>
          <w:szCs w:val="28"/>
        </w:rPr>
      </w:pPr>
      <w:r w:rsidRPr="00EA4261">
        <w:rPr>
          <w:rFonts w:ascii="Times New Roman" w:hAnsi="Times New Roman" w:cs="Times New Roman"/>
          <w:b/>
          <w:sz w:val="28"/>
          <w:szCs w:val="28"/>
        </w:rPr>
        <w:t xml:space="preserve"> (5-8 класи)</w:t>
      </w:r>
    </w:p>
    <w:p w:rsidR="00EA4261" w:rsidRPr="00EA4261" w:rsidRDefault="00EA4261" w:rsidP="00EA4261">
      <w:pPr>
        <w:spacing w:after="0" w:line="240" w:lineRule="auto"/>
        <w:jc w:val="center"/>
        <w:rPr>
          <w:rFonts w:ascii="Times New Roman" w:hAnsi="Times New Roman" w:cs="Times New Roman"/>
          <w:b/>
          <w:sz w:val="28"/>
          <w:szCs w:val="28"/>
        </w:rPr>
      </w:pPr>
      <w:r w:rsidRPr="00EA4261">
        <w:rPr>
          <w:rFonts w:ascii="Times New Roman" w:hAnsi="Times New Roman" w:cs="Times New Roman"/>
          <w:b/>
          <w:sz w:val="28"/>
          <w:szCs w:val="28"/>
        </w:rPr>
        <w:t>у 2025/2026 навчальному році</w:t>
      </w:r>
    </w:p>
    <w:p w:rsidR="00EA4261" w:rsidRPr="00EA4261" w:rsidRDefault="00EA4261" w:rsidP="00EA4261">
      <w:pPr>
        <w:spacing w:after="0" w:line="240" w:lineRule="auto"/>
        <w:jc w:val="center"/>
        <w:rPr>
          <w:rFonts w:ascii="Times New Roman" w:hAnsi="Times New Roman" w:cs="Times New Roman"/>
          <w:b/>
          <w:sz w:val="28"/>
          <w:szCs w:val="28"/>
        </w:rPr>
      </w:pPr>
    </w:p>
    <w:tbl>
      <w:tblPr>
        <w:tblStyle w:val="a8"/>
        <w:tblW w:w="9747" w:type="dxa"/>
        <w:tblLayout w:type="fixed"/>
        <w:tblLook w:val="04A0" w:firstRow="1" w:lastRow="0" w:firstColumn="1" w:lastColumn="0" w:noHBand="0" w:noVBand="1"/>
      </w:tblPr>
      <w:tblGrid>
        <w:gridCol w:w="1668"/>
        <w:gridCol w:w="3685"/>
        <w:gridCol w:w="2552"/>
        <w:gridCol w:w="1842"/>
      </w:tblGrid>
      <w:tr w:rsidR="00EA4261" w:rsidRPr="00EA4261" w:rsidTr="006A4423">
        <w:trPr>
          <w:trHeight w:val="407"/>
        </w:trPr>
        <w:tc>
          <w:tcPr>
            <w:tcW w:w="1668" w:type="dxa"/>
            <w:shd w:val="clear" w:color="auto" w:fill="D9D9D9" w:themeFill="background1" w:themeFillShade="D9"/>
          </w:tcPr>
          <w:p w:rsidR="00EA4261" w:rsidRPr="00EA4261" w:rsidRDefault="00EA4261" w:rsidP="00EA4261">
            <w:pPr>
              <w:spacing w:after="0" w:line="240" w:lineRule="auto"/>
              <w:jc w:val="left"/>
              <w:rPr>
                <w:rFonts w:ascii="Times New Roman" w:eastAsia="Times New Roman" w:hAnsi="Times New Roman" w:cs="Times New Roman"/>
                <w:b/>
                <w:sz w:val="24"/>
                <w:szCs w:val="24"/>
                <w:lang w:eastAsia="uk-UA"/>
              </w:rPr>
            </w:pPr>
            <w:r w:rsidRPr="00EA4261">
              <w:rPr>
                <w:rFonts w:ascii="Times New Roman" w:eastAsia="Times New Roman" w:hAnsi="Times New Roman" w:cs="Times New Roman"/>
                <w:b/>
                <w:sz w:val="24"/>
                <w:szCs w:val="24"/>
                <w:lang w:eastAsia="uk-UA"/>
              </w:rPr>
              <w:t>Освітня галузь</w:t>
            </w:r>
          </w:p>
        </w:tc>
        <w:tc>
          <w:tcPr>
            <w:tcW w:w="3685" w:type="dxa"/>
            <w:shd w:val="clear" w:color="auto" w:fill="D9D9D9" w:themeFill="background1" w:themeFillShade="D9"/>
          </w:tcPr>
          <w:p w:rsidR="00EA4261" w:rsidRPr="00EA4261" w:rsidRDefault="00EA4261" w:rsidP="00EA4261">
            <w:pPr>
              <w:spacing w:after="0" w:line="240" w:lineRule="auto"/>
              <w:jc w:val="left"/>
              <w:rPr>
                <w:rFonts w:ascii="Times New Roman" w:eastAsia="Times New Roman" w:hAnsi="Times New Roman" w:cs="Times New Roman"/>
                <w:b/>
                <w:sz w:val="24"/>
                <w:szCs w:val="24"/>
                <w:lang w:eastAsia="uk-UA"/>
              </w:rPr>
            </w:pPr>
            <w:r w:rsidRPr="00EA4261">
              <w:rPr>
                <w:rFonts w:ascii="Times New Roman" w:eastAsia="Times New Roman" w:hAnsi="Times New Roman" w:cs="Times New Roman"/>
                <w:b/>
                <w:sz w:val="24"/>
                <w:szCs w:val="24"/>
                <w:lang w:eastAsia="uk-UA"/>
              </w:rPr>
              <w:t>Назва модельної навчальної  програми</w:t>
            </w:r>
          </w:p>
        </w:tc>
        <w:tc>
          <w:tcPr>
            <w:tcW w:w="2552" w:type="dxa"/>
            <w:shd w:val="clear" w:color="auto" w:fill="D9D9D9" w:themeFill="background1" w:themeFillShade="D9"/>
          </w:tcPr>
          <w:p w:rsidR="00EA4261" w:rsidRPr="00EA4261" w:rsidRDefault="00EA4261" w:rsidP="00EA4261">
            <w:pPr>
              <w:spacing w:after="0" w:line="240" w:lineRule="auto"/>
              <w:jc w:val="left"/>
              <w:rPr>
                <w:rFonts w:ascii="Times New Roman" w:eastAsia="Times New Roman" w:hAnsi="Times New Roman" w:cs="Times New Roman"/>
                <w:b/>
                <w:sz w:val="24"/>
                <w:szCs w:val="24"/>
                <w:lang w:eastAsia="uk-UA"/>
              </w:rPr>
            </w:pPr>
            <w:r w:rsidRPr="00EA4261">
              <w:rPr>
                <w:rFonts w:ascii="Times New Roman" w:eastAsia="Times New Roman" w:hAnsi="Times New Roman" w:cs="Times New Roman"/>
                <w:b/>
                <w:sz w:val="24"/>
                <w:szCs w:val="24"/>
                <w:lang w:eastAsia="uk-UA"/>
              </w:rPr>
              <w:t>Автор(и)</w:t>
            </w:r>
          </w:p>
        </w:tc>
        <w:tc>
          <w:tcPr>
            <w:tcW w:w="1842" w:type="dxa"/>
            <w:shd w:val="clear" w:color="auto" w:fill="D9D9D9" w:themeFill="background1" w:themeFillShade="D9"/>
          </w:tcPr>
          <w:p w:rsidR="00EA4261" w:rsidRPr="00EA4261" w:rsidRDefault="00EA4261" w:rsidP="00EA4261">
            <w:pPr>
              <w:spacing w:after="0" w:line="240" w:lineRule="auto"/>
              <w:jc w:val="left"/>
              <w:rPr>
                <w:rFonts w:ascii="Times New Roman" w:eastAsia="Times New Roman" w:hAnsi="Times New Roman" w:cs="Times New Roman"/>
                <w:b/>
                <w:sz w:val="24"/>
                <w:szCs w:val="24"/>
                <w:lang w:eastAsia="uk-UA"/>
              </w:rPr>
            </w:pPr>
            <w:r w:rsidRPr="00EA4261">
              <w:rPr>
                <w:rFonts w:ascii="Times New Roman" w:eastAsia="Times New Roman" w:hAnsi="Times New Roman" w:cs="Times New Roman"/>
                <w:b/>
                <w:sz w:val="24"/>
                <w:szCs w:val="24"/>
                <w:lang w:eastAsia="uk-UA"/>
              </w:rPr>
              <w:t>Затверджено</w:t>
            </w:r>
          </w:p>
        </w:tc>
      </w:tr>
      <w:tr w:rsidR="00EA4261" w:rsidRPr="00EA4261" w:rsidTr="006A4423">
        <w:trPr>
          <w:trHeight w:val="1663"/>
        </w:trPr>
        <w:tc>
          <w:tcPr>
            <w:tcW w:w="1668" w:type="dxa"/>
            <w:vMerge w:val="restart"/>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Мовно-літературна</w:t>
            </w:r>
          </w:p>
        </w:tc>
        <w:tc>
          <w:tcPr>
            <w:tcW w:w="3685" w:type="dxa"/>
          </w:tcPr>
          <w:p w:rsidR="00EA4261" w:rsidRPr="00EA4261" w:rsidRDefault="00692F5A" w:rsidP="00EA4261">
            <w:pPr>
              <w:spacing w:after="0" w:line="240" w:lineRule="auto"/>
              <w:jc w:val="both"/>
            </w:pPr>
            <w:hyperlink r:id="rId15" w:history="1">
              <w:r w:rsidR="00EA4261" w:rsidRPr="00EA4261">
                <w:rPr>
                  <w:rFonts w:ascii="Times New Roman" w:eastAsia="Times New Roman" w:hAnsi="Times New Roman" w:cs="Times New Roman"/>
                  <w:color w:val="0000FF"/>
                  <w:sz w:val="24"/>
                  <w:szCs w:val="24"/>
                  <w:u w:val="single"/>
                  <w:lang w:eastAsia="uk-UA"/>
                </w:rPr>
                <w:t>Модельна навчальна програма «Українська мова. 5-6 класи» для закладів загальної середньої освіти</w:t>
              </w:r>
            </w:hyperlink>
          </w:p>
          <w:p w:rsidR="00EA4261" w:rsidRPr="00EA4261" w:rsidRDefault="00EA4261" w:rsidP="00EA4261">
            <w:pPr>
              <w:spacing w:after="0" w:line="240" w:lineRule="auto"/>
              <w:jc w:val="left"/>
              <w:rPr>
                <w:rFonts w:ascii="Times New Roman" w:eastAsia="Times New Roman" w:hAnsi="Times New Roman" w:cs="Times New Roman"/>
                <w:sz w:val="24"/>
                <w:szCs w:val="24"/>
                <w:lang w:eastAsia="ru-RU"/>
              </w:rPr>
            </w:pPr>
            <w:r w:rsidRPr="00EA4261">
              <w:rPr>
                <w:rFonts w:ascii="Times New Roman" w:eastAsia="Times New Roman" w:hAnsi="Times New Roman" w:cs="Times New Roman"/>
                <w:sz w:val="24"/>
                <w:szCs w:val="24"/>
                <w:lang w:eastAsia="ru-RU"/>
              </w:rPr>
              <w:t>Модельна навчальна програма</w:t>
            </w:r>
          </w:p>
          <w:p w:rsidR="00EA4261" w:rsidRPr="00EA4261" w:rsidRDefault="00EA4261" w:rsidP="00EA4261">
            <w:pPr>
              <w:spacing w:after="0" w:line="240" w:lineRule="auto"/>
              <w:jc w:val="left"/>
              <w:rPr>
                <w:rFonts w:ascii="Times New Roman" w:eastAsia="Times New Roman" w:hAnsi="Times New Roman" w:cs="Times New Roman"/>
                <w:sz w:val="24"/>
                <w:szCs w:val="24"/>
                <w:lang w:eastAsia="ru-RU"/>
              </w:rPr>
            </w:pPr>
            <w:r w:rsidRPr="00EA4261">
              <w:rPr>
                <w:rFonts w:ascii="Times New Roman" w:eastAsia="Times New Roman" w:hAnsi="Times New Roman" w:cs="Times New Roman"/>
                <w:sz w:val="24"/>
                <w:szCs w:val="24"/>
                <w:lang w:eastAsia="ru-RU"/>
              </w:rPr>
              <w:t>«Українська мова. 7–9 класи»</w:t>
            </w:r>
          </w:p>
          <w:p w:rsidR="00EA4261" w:rsidRPr="00EA4261" w:rsidRDefault="00EA4261" w:rsidP="00EA4261">
            <w:pPr>
              <w:spacing w:after="0" w:line="240" w:lineRule="auto"/>
              <w:jc w:val="left"/>
              <w:rPr>
                <w:rFonts w:ascii="Times New Roman" w:eastAsia="Times New Roman" w:hAnsi="Times New Roman" w:cs="Times New Roman"/>
                <w:sz w:val="24"/>
                <w:szCs w:val="24"/>
                <w:lang w:eastAsia="ru-RU"/>
              </w:rPr>
            </w:pPr>
            <w:r w:rsidRPr="00EA4261">
              <w:rPr>
                <w:rFonts w:ascii="Times New Roman" w:eastAsia="Times New Roman" w:hAnsi="Times New Roman" w:cs="Times New Roman"/>
                <w:sz w:val="24"/>
                <w:szCs w:val="24"/>
                <w:lang w:eastAsia="ru-RU"/>
              </w:rPr>
              <w:t>для закладів загальної середньої освіти</w:t>
            </w:r>
          </w:p>
          <w:p w:rsidR="00EA4261" w:rsidRPr="00EA4261" w:rsidRDefault="00EA4261" w:rsidP="00EA4261">
            <w:pPr>
              <w:spacing w:after="0" w:line="240" w:lineRule="auto"/>
              <w:jc w:val="both"/>
              <w:rPr>
                <w:rFonts w:ascii="Times New Roman" w:eastAsia="Times New Roman" w:hAnsi="Times New Roman" w:cs="Times New Roman"/>
                <w:sz w:val="24"/>
                <w:szCs w:val="24"/>
                <w:lang w:eastAsia="uk-UA"/>
              </w:rPr>
            </w:pPr>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авт: Заболотний О. В., Заболотний В. В., Лавринчук В. П., Плівачук К. В., Попова Т. Д.</w:t>
            </w: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0"/>
                <w:szCs w:val="20"/>
                <w:lang w:eastAsia="ru-RU"/>
              </w:rPr>
            </w:pPr>
            <w:r w:rsidRPr="00EA4261">
              <w:rPr>
                <w:rFonts w:ascii="Times New Roman" w:eastAsia="Times New Roman" w:hAnsi="Times New Roman" w:cs="Times New Roman"/>
                <w:sz w:val="20"/>
                <w:szCs w:val="20"/>
                <w:lang w:eastAsia="ru-RU"/>
              </w:rPr>
              <w:t>Рекомендовано Міністерством освіти і науки України»</w:t>
            </w:r>
          </w:p>
          <w:p w:rsidR="00EA4261" w:rsidRPr="00EA4261" w:rsidRDefault="00EA4261" w:rsidP="00EA4261">
            <w:pPr>
              <w:spacing w:after="0" w:line="240" w:lineRule="auto"/>
              <w:jc w:val="left"/>
              <w:rPr>
                <w:rFonts w:ascii="Times New Roman" w:eastAsia="Times New Roman" w:hAnsi="Times New Roman" w:cs="Times New Roman"/>
                <w:sz w:val="20"/>
                <w:szCs w:val="20"/>
                <w:lang w:eastAsia="ru-RU"/>
              </w:rPr>
            </w:pPr>
            <w:r w:rsidRPr="00EA4261">
              <w:rPr>
                <w:rFonts w:ascii="Times New Roman" w:eastAsia="Times New Roman" w:hAnsi="Times New Roman" w:cs="Times New Roman"/>
                <w:sz w:val="20"/>
                <w:szCs w:val="20"/>
                <w:lang w:eastAsia="ru-RU"/>
              </w:rPr>
              <w:t>(наказ Міністерства освіти і науки України від  12.07.2021р.№795 та від 24.07.2023 № 883)</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r>
      <w:tr w:rsidR="00EA4261" w:rsidRPr="00EA4261" w:rsidTr="006A4423">
        <w:trPr>
          <w:trHeight w:val="2117"/>
        </w:trPr>
        <w:tc>
          <w:tcPr>
            <w:tcW w:w="1668" w:type="dxa"/>
            <w:vMerge/>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3685" w:type="dxa"/>
          </w:tcPr>
          <w:p w:rsidR="00EA4261" w:rsidRPr="00EA4261" w:rsidRDefault="00692F5A" w:rsidP="00EA4261">
            <w:pPr>
              <w:spacing w:after="0" w:line="240" w:lineRule="auto"/>
              <w:jc w:val="both"/>
              <w:rPr>
                <w:rFonts w:ascii="Times New Roman" w:hAnsi="Times New Roman" w:cs="Times New Roman"/>
                <w:sz w:val="24"/>
                <w:szCs w:val="24"/>
              </w:rPr>
            </w:pPr>
            <w:hyperlink r:id="rId16" w:history="1">
              <w:r w:rsidR="00EA4261" w:rsidRPr="00EA4261">
                <w:rPr>
                  <w:rFonts w:ascii="Times New Roman" w:hAnsi="Times New Roman" w:cs="Times New Roman"/>
                  <w:color w:val="0000FF"/>
                  <w:sz w:val="24"/>
                  <w:szCs w:val="24"/>
                  <w:u w:val="single"/>
                </w:rPr>
                <w:t>Модельна програми з української літератури для 5-6 класів закладів загальної середньої освіти</w:t>
              </w:r>
            </w:hyperlink>
            <w:r w:rsidR="00EA4261" w:rsidRPr="00EA4261">
              <w:rPr>
                <w:rFonts w:ascii="Times New Roman" w:hAnsi="Times New Roman" w:cs="Times New Roman"/>
                <w:sz w:val="24"/>
                <w:szCs w:val="24"/>
              </w:rPr>
              <w:t xml:space="preserve"> </w:t>
            </w:r>
          </w:p>
          <w:p w:rsidR="00EA4261" w:rsidRPr="00EA4261" w:rsidRDefault="00EA4261" w:rsidP="00EA4261">
            <w:pPr>
              <w:spacing w:after="0" w:line="240" w:lineRule="auto"/>
              <w:jc w:val="both"/>
              <w:rPr>
                <w:rFonts w:ascii="Times New Roman" w:hAnsi="Times New Roman" w:cs="Times New Roman"/>
                <w:sz w:val="24"/>
                <w:szCs w:val="24"/>
              </w:rPr>
            </w:pPr>
          </w:p>
          <w:p w:rsidR="00EA4261" w:rsidRPr="00EA4261" w:rsidRDefault="00EA4261" w:rsidP="00EA4261">
            <w:pPr>
              <w:spacing w:after="0" w:line="240" w:lineRule="auto"/>
              <w:jc w:val="both"/>
              <w:rPr>
                <w:rFonts w:ascii="Times New Roman" w:hAnsi="Times New Roman" w:cs="Times New Roman"/>
                <w:sz w:val="24"/>
                <w:szCs w:val="24"/>
              </w:rPr>
            </w:pPr>
          </w:p>
          <w:p w:rsidR="00EA4261" w:rsidRPr="00EA4261" w:rsidRDefault="00EA4261" w:rsidP="00EA4261">
            <w:pPr>
              <w:spacing w:after="0" w:line="240" w:lineRule="auto"/>
              <w:jc w:val="left"/>
              <w:rPr>
                <w:rFonts w:ascii="Times New Roman" w:eastAsia="Times New Roman" w:hAnsi="Times New Roman" w:cs="Times New Roman"/>
                <w:sz w:val="24"/>
                <w:szCs w:val="24"/>
                <w:lang w:eastAsia="ru-RU"/>
              </w:rPr>
            </w:pPr>
            <w:r w:rsidRPr="00EA4261">
              <w:rPr>
                <w:rFonts w:ascii="Times New Roman" w:eastAsia="Times New Roman" w:hAnsi="Times New Roman" w:cs="Times New Roman"/>
                <w:sz w:val="24"/>
                <w:szCs w:val="24"/>
                <w:lang w:eastAsia="ru-RU"/>
              </w:rPr>
              <w:t>Модельна навчальна програма</w:t>
            </w:r>
          </w:p>
          <w:p w:rsidR="00EA4261" w:rsidRPr="00EA4261" w:rsidRDefault="00EA4261" w:rsidP="00EA4261">
            <w:pPr>
              <w:spacing w:after="0" w:line="240" w:lineRule="auto"/>
              <w:jc w:val="left"/>
              <w:rPr>
                <w:rFonts w:ascii="Times New Roman" w:eastAsia="Times New Roman" w:hAnsi="Times New Roman" w:cs="Times New Roman"/>
                <w:sz w:val="24"/>
                <w:szCs w:val="24"/>
                <w:lang w:eastAsia="ru-RU"/>
              </w:rPr>
            </w:pPr>
            <w:r w:rsidRPr="00EA4261">
              <w:rPr>
                <w:rFonts w:ascii="Times New Roman" w:eastAsia="Times New Roman" w:hAnsi="Times New Roman" w:cs="Times New Roman"/>
                <w:sz w:val="24"/>
                <w:szCs w:val="24"/>
                <w:lang w:eastAsia="ru-RU"/>
              </w:rPr>
              <w:t>«Українська література. 7–9 класи» для закладів загальної середньої освіти</w:t>
            </w:r>
          </w:p>
          <w:p w:rsidR="00EA4261" w:rsidRPr="00EA4261" w:rsidRDefault="00EA4261" w:rsidP="00EA4261">
            <w:pPr>
              <w:spacing w:after="0" w:line="240" w:lineRule="auto"/>
              <w:jc w:val="left"/>
              <w:rPr>
                <w:rFonts w:ascii="Times New Roman" w:eastAsia="Times New Roman" w:hAnsi="Times New Roman" w:cs="Times New Roman"/>
                <w:sz w:val="24"/>
                <w:szCs w:val="24"/>
                <w:lang w:eastAsia="ru-RU"/>
              </w:rPr>
            </w:pPr>
          </w:p>
          <w:p w:rsidR="00EA4261" w:rsidRPr="00EA4261" w:rsidRDefault="00EA4261" w:rsidP="00EA4261">
            <w:pPr>
              <w:spacing w:after="0" w:line="240" w:lineRule="auto"/>
              <w:jc w:val="both"/>
              <w:rPr>
                <w:rFonts w:ascii="Times New Roman" w:eastAsia="Times New Roman" w:hAnsi="Times New Roman" w:cs="Times New Roman"/>
                <w:sz w:val="24"/>
                <w:szCs w:val="24"/>
                <w:lang w:eastAsia="uk-UA"/>
              </w:rPr>
            </w:pPr>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автори:  Архипова В.П.,Січкар С.І.,Шило С.Б.</w:t>
            </w:r>
          </w:p>
          <w:p w:rsidR="00EA4261" w:rsidRPr="00EA4261" w:rsidRDefault="00EA4261" w:rsidP="00EA4261">
            <w:pPr>
              <w:spacing w:after="0" w:line="240" w:lineRule="auto"/>
              <w:jc w:val="left"/>
              <w:rPr>
                <w:rFonts w:ascii="Times New Roman" w:hAnsi="Times New Roman" w:cs="Times New Roman"/>
                <w:sz w:val="24"/>
                <w:szCs w:val="24"/>
              </w:rPr>
            </w:pPr>
          </w:p>
          <w:p w:rsidR="00EA4261" w:rsidRPr="00EA4261" w:rsidRDefault="00EA4261" w:rsidP="00EA4261">
            <w:pPr>
              <w:spacing w:after="0" w:line="240" w:lineRule="auto"/>
              <w:jc w:val="left"/>
              <w:rPr>
                <w:rFonts w:ascii="Times New Roman" w:hAnsi="Times New Roman" w:cs="Times New Roman"/>
                <w:sz w:val="24"/>
                <w:szCs w:val="24"/>
              </w:rPr>
            </w:pPr>
          </w:p>
          <w:p w:rsidR="00EA4261" w:rsidRPr="00EA4261" w:rsidRDefault="00EA4261" w:rsidP="00EA4261">
            <w:pPr>
              <w:spacing w:after="0" w:line="240" w:lineRule="auto"/>
              <w:jc w:val="left"/>
              <w:rPr>
                <w:rFonts w:ascii="Times New Roman" w:hAnsi="Times New Roman" w:cs="Times New Roman"/>
                <w:sz w:val="24"/>
                <w:szCs w:val="24"/>
              </w:rPr>
            </w:pPr>
          </w:p>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 xml:space="preserve"> Заболотний О.В., Слоньовська О.В.,Ярмульська І.В.</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p w:rsidR="00EA4261" w:rsidRPr="00EA4261" w:rsidRDefault="00EA4261" w:rsidP="00EA4261">
            <w:pPr>
              <w:spacing w:after="0" w:line="240" w:lineRule="auto"/>
              <w:jc w:val="left"/>
              <w:rPr>
                <w:rFonts w:ascii="Times New Roman" w:eastAsia="Times New Roman" w:hAnsi="Times New Roman" w:cs="Times New Roman"/>
                <w:sz w:val="24"/>
                <w:szCs w:val="24"/>
                <w:lang w:eastAsia="ru-RU"/>
              </w:rPr>
            </w:pPr>
            <w:r w:rsidRPr="00EA4261">
              <w:rPr>
                <w:rFonts w:ascii="Times New Roman" w:eastAsia="Times New Roman" w:hAnsi="Times New Roman" w:cs="Times New Roman"/>
                <w:sz w:val="24"/>
                <w:szCs w:val="24"/>
                <w:lang w:eastAsia="ru-RU"/>
              </w:rPr>
              <w:t>Рекомендовано Міністерством освіти і науки України»</w:t>
            </w:r>
          </w:p>
          <w:p w:rsidR="00EA4261" w:rsidRPr="00EA4261" w:rsidRDefault="00EA4261" w:rsidP="00EA4261">
            <w:pPr>
              <w:spacing w:after="0" w:line="240" w:lineRule="auto"/>
              <w:jc w:val="left"/>
              <w:rPr>
                <w:rFonts w:ascii="Times New Roman" w:eastAsia="Times New Roman" w:hAnsi="Times New Roman" w:cs="Times New Roman"/>
                <w:sz w:val="24"/>
                <w:szCs w:val="24"/>
                <w:lang w:eastAsia="ru-RU"/>
              </w:rPr>
            </w:pPr>
            <w:r w:rsidRPr="00EA4261">
              <w:rPr>
                <w:rFonts w:ascii="Times New Roman" w:eastAsia="Times New Roman" w:hAnsi="Times New Roman" w:cs="Times New Roman"/>
                <w:sz w:val="24"/>
                <w:szCs w:val="24"/>
                <w:lang w:eastAsia="ru-RU"/>
              </w:rPr>
              <w:t>(наказ Міністерства освіти і науки України від 01грудня 2023 року № 1466)</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r>
      <w:tr w:rsidR="00EA4261" w:rsidRPr="00EA4261" w:rsidTr="006A4423">
        <w:trPr>
          <w:trHeight w:val="1719"/>
        </w:trPr>
        <w:tc>
          <w:tcPr>
            <w:tcW w:w="1668"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 xml:space="preserve"> </w:t>
            </w:r>
          </w:p>
        </w:tc>
        <w:tc>
          <w:tcPr>
            <w:tcW w:w="3685" w:type="dxa"/>
          </w:tcPr>
          <w:p w:rsidR="00EA4261" w:rsidRPr="00EA4261" w:rsidRDefault="00692F5A" w:rsidP="00EA4261">
            <w:pPr>
              <w:spacing w:after="0" w:line="240" w:lineRule="auto"/>
              <w:jc w:val="both"/>
              <w:rPr>
                <w:rFonts w:ascii="Times New Roman" w:eastAsia="Times New Roman" w:hAnsi="Times New Roman" w:cs="Times New Roman"/>
                <w:sz w:val="24"/>
                <w:szCs w:val="24"/>
                <w:lang w:eastAsia="uk-UA"/>
              </w:rPr>
            </w:pPr>
            <w:hyperlink r:id="rId17" w:history="1">
              <w:r w:rsidR="00EA4261" w:rsidRPr="00EA4261">
                <w:rPr>
                  <w:rFonts w:ascii="Times New Roman" w:eastAsia="Times New Roman" w:hAnsi="Times New Roman" w:cs="Times New Roman"/>
                  <w:color w:val="0000FF"/>
                  <w:sz w:val="24"/>
                  <w:szCs w:val="24"/>
                  <w:u w:val="single"/>
                  <w:lang w:eastAsia="uk-UA"/>
                </w:rPr>
                <w:t>Модельна навчальна програма «Зарубіжна література. 5-6 класи»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авторка: Волощук Є.В.</w:t>
            </w: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tc>
      </w:tr>
      <w:tr w:rsidR="00EA4261" w:rsidRPr="00EA4261" w:rsidTr="006A4423">
        <w:trPr>
          <w:trHeight w:val="495"/>
        </w:trPr>
        <w:tc>
          <w:tcPr>
            <w:tcW w:w="1668"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3685" w:type="dxa"/>
          </w:tcPr>
          <w:p w:rsidR="00EA4261" w:rsidRPr="00EA4261" w:rsidRDefault="00EA4261" w:rsidP="00EA4261">
            <w:pPr>
              <w:spacing w:after="0" w:line="240" w:lineRule="auto"/>
              <w:jc w:val="both"/>
              <w:rPr>
                <w:rFonts w:ascii="Times New Roman" w:hAnsi="Times New Roman" w:cs="Times New Roman"/>
                <w:sz w:val="24"/>
                <w:szCs w:val="24"/>
              </w:rPr>
            </w:pPr>
            <w:r w:rsidRPr="00EA4261">
              <w:rPr>
                <w:rFonts w:ascii="Times New Roman" w:hAnsi="Times New Roman" w:cs="Times New Roman"/>
                <w:sz w:val="28"/>
                <w:szCs w:val="28"/>
              </w:rPr>
              <w:t>Модельна навчальна програма «Зарубіжна література 5-9 класи» для закладів загальної середньої освіти</w:t>
            </w:r>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 xml:space="preserve">автори: Ніколенко О., Ісаєва О., Клименко Ж., Мацевко-Бекерська Л., Юлдашева Л., Рудніцька Н., Туряниця В., </w:t>
            </w:r>
            <w:r w:rsidRPr="00EA4261">
              <w:rPr>
                <w:rFonts w:ascii="Times New Roman" w:hAnsi="Times New Roman" w:cs="Times New Roman"/>
                <w:sz w:val="24"/>
                <w:szCs w:val="24"/>
              </w:rPr>
              <w:lastRenderedPageBreak/>
              <w:t>Тіхоненко С., Вітко М., Джангобекова Т.</w:t>
            </w:r>
          </w:p>
          <w:p w:rsidR="00EA4261" w:rsidRPr="00EA4261" w:rsidRDefault="00EA4261" w:rsidP="00EA4261">
            <w:pPr>
              <w:spacing w:after="0" w:line="240" w:lineRule="auto"/>
              <w:jc w:val="left"/>
              <w:rPr>
                <w:rFonts w:ascii="Times New Roman" w:hAnsi="Times New Roman" w:cs="Times New Roman"/>
                <w:sz w:val="24"/>
                <w:szCs w:val="24"/>
              </w:rPr>
            </w:pP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hAnsi="Times New Roman" w:cs="Times New Roman"/>
                <w:sz w:val="28"/>
                <w:szCs w:val="28"/>
              </w:rPr>
              <w:lastRenderedPageBreak/>
              <w:t>Наказ МОНУ від 10 жовтня 2023року №1226</w:t>
            </w:r>
          </w:p>
        </w:tc>
      </w:tr>
      <w:tr w:rsidR="00EA4261" w:rsidRPr="00EA4261" w:rsidTr="006A4423">
        <w:tc>
          <w:tcPr>
            <w:tcW w:w="1668"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lastRenderedPageBreak/>
              <w:t>Мовно-літературна (іншомовна освіта)</w:t>
            </w:r>
          </w:p>
        </w:tc>
        <w:tc>
          <w:tcPr>
            <w:tcW w:w="3685" w:type="dxa"/>
          </w:tcPr>
          <w:p w:rsidR="00EA4261" w:rsidRPr="00EA4261" w:rsidRDefault="00692F5A" w:rsidP="00EA4261">
            <w:pPr>
              <w:spacing w:after="0" w:line="240" w:lineRule="auto"/>
              <w:jc w:val="both"/>
              <w:rPr>
                <w:rFonts w:ascii="Times New Roman" w:eastAsia="Times New Roman" w:hAnsi="Times New Roman" w:cs="Times New Roman"/>
                <w:sz w:val="24"/>
                <w:szCs w:val="24"/>
                <w:lang w:eastAsia="uk-UA"/>
              </w:rPr>
            </w:pPr>
            <w:hyperlink r:id="rId18" w:history="1">
              <w:r w:rsidR="00EA4261" w:rsidRPr="00EA4261">
                <w:rPr>
                  <w:rFonts w:ascii="Times New Roman" w:eastAsia="Times New Roman" w:hAnsi="Times New Roman" w:cs="Times New Roman"/>
                  <w:color w:val="0000FF"/>
                  <w:sz w:val="24"/>
                  <w:szCs w:val="24"/>
                  <w:u w:val="single"/>
                  <w:lang w:eastAsia="uk-UA"/>
                </w:rPr>
                <w:t>Модельна навчальна програма «Іноземна мова. 5-9 класи»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hAnsi="Times New Roman" w:cs="Times New Roman"/>
                <w:sz w:val="24"/>
                <w:szCs w:val="24"/>
              </w:rPr>
              <w:t>автори Редько В. Г. та ін.</w:t>
            </w: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tc>
      </w:tr>
      <w:tr w:rsidR="00EA4261" w:rsidRPr="00EA4261" w:rsidTr="006A4423">
        <w:tc>
          <w:tcPr>
            <w:tcW w:w="1668"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Математична</w:t>
            </w:r>
          </w:p>
        </w:tc>
        <w:tc>
          <w:tcPr>
            <w:tcW w:w="3685" w:type="dxa"/>
          </w:tcPr>
          <w:p w:rsidR="00EA4261" w:rsidRPr="00EA4261" w:rsidRDefault="00692F5A" w:rsidP="00EA4261">
            <w:pPr>
              <w:spacing w:after="0" w:line="240" w:lineRule="auto"/>
              <w:jc w:val="both"/>
              <w:rPr>
                <w:rFonts w:ascii="Times New Roman" w:eastAsia="Times New Roman" w:hAnsi="Times New Roman" w:cs="Times New Roman"/>
                <w:sz w:val="24"/>
                <w:szCs w:val="24"/>
                <w:lang w:eastAsia="uk-UA"/>
              </w:rPr>
            </w:pPr>
            <w:hyperlink r:id="rId19" w:history="1">
              <w:r w:rsidR="00EA4261" w:rsidRPr="00EA4261">
                <w:rPr>
                  <w:rFonts w:ascii="Times New Roman" w:hAnsi="Times New Roman" w:cs="Times New Roman"/>
                  <w:color w:val="0000FF"/>
                  <w:sz w:val="24"/>
                  <w:szCs w:val="24"/>
                  <w:u w:val="single"/>
                </w:rPr>
                <w:t>Модельна навчальна програма «Математика 5-6 класи»</w:t>
              </w:r>
              <w:r w:rsidR="00EA4261" w:rsidRPr="00EA4261">
                <w:rPr>
                  <w:rFonts w:ascii="Times New Roman" w:eastAsia="Times New Roman" w:hAnsi="Times New Roman" w:cs="Times New Roman"/>
                  <w:color w:val="0000FF"/>
                  <w:sz w:val="24"/>
                  <w:szCs w:val="24"/>
                  <w:u w:val="single"/>
                  <w:lang w:eastAsia="uk-UA"/>
                </w:rPr>
                <w:t xml:space="preserve">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val="en-US" w:eastAsia="uk-UA"/>
              </w:rPr>
            </w:pPr>
            <w:r w:rsidRPr="00EA4261">
              <w:rPr>
                <w:rFonts w:ascii="Times New Roman" w:eastAsia="Times New Roman" w:hAnsi="Times New Roman" w:cs="Times New Roman"/>
                <w:sz w:val="24"/>
                <w:szCs w:val="24"/>
                <w:lang w:eastAsia="uk-UA"/>
              </w:rPr>
              <w:t>автор Мерзляк</w:t>
            </w:r>
            <w:r w:rsidRPr="00EA4261">
              <w:rPr>
                <w:rFonts w:ascii="Times New Roman" w:eastAsia="Times New Roman" w:hAnsi="Times New Roman" w:cs="Times New Roman"/>
                <w:sz w:val="24"/>
                <w:szCs w:val="24"/>
                <w:lang w:val="en-US" w:eastAsia="uk-UA"/>
              </w:rPr>
              <w:t xml:space="preserve"> А.Г.</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t>«Рекомендовано Міністерством освіти і науки України» (наказ Міністерства освіти і науки України від 06.09.2023 № 1090</w:t>
            </w:r>
          </w:p>
        </w:tc>
      </w:tr>
      <w:tr w:rsidR="00EA4261" w:rsidRPr="00EA4261" w:rsidTr="006A4423">
        <w:tc>
          <w:tcPr>
            <w:tcW w:w="1668"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Природнича</w:t>
            </w:r>
          </w:p>
        </w:tc>
        <w:tc>
          <w:tcPr>
            <w:tcW w:w="3685" w:type="dxa"/>
          </w:tcPr>
          <w:p w:rsidR="00EA4261" w:rsidRPr="00EA4261" w:rsidRDefault="00692F5A" w:rsidP="00EA4261">
            <w:pPr>
              <w:spacing w:after="0" w:line="240" w:lineRule="auto"/>
              <w:jc w:val="both"/>
              <w:rPr>
                <w:rFonts w:ascii="Times New Roman" w:eastAsia="Times New Roman" w:hAnsi="Times New Roman" w:cs="Times New Roman"/>
                <w:sz w:val="24"/>
                <w:szCs w:val="24"/>
                <w:lang w:eastAsia="uk-UA"/>
              </w:rPr>
            </w:pPr>
            <w:hyperlink r:id="rId20" w:history="1">
              <w:r w:rsidR="00EA4261" w:rsidRPr="00EA4261">
                <w:rPr>
                  <w:rFonts w:ascii="Times New Roman" w:eastAsia="Times New Roman" w:hAnsi="Times New Roman" w:cs="Times New Roman"/>
                  <w:color w:val="0000FF"/>
                  <w:sz w:val="24"/>
                  <w:szCs w:val="24"/>
                  <w:u w:val="single"/>
                  <w:lang w:eastAsia="uk-UA"/>
                </w:rPr>
                <w:t>Модельна навчальна програма «Пізнаємо природу» 5-6 класи (інтегрований курс)»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t>. Коршевнюк Т.В.</w:t>
            </w: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від12.07.2021р. № 795</w:t>
            </w:r>
          </w:p>
        </w:tc>
      </w:tr>
      <w:tr w:rsidR="00EA4261" w:rsidRPr="00EA4261" w:rsidTr="006A4423">
        <w:trPr>
          <w:trHeight w:val="1769"/>
        </w:trPr>
        <w:tc>
          <w:tcPr>
            <w:tcW w:w="1668" w:type="dxa"/>
            <w:vMerge w:val="restart"/>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Природнича</w:t>
            </w:r>
          </w:p>
        </w:tc>
        <w:tc>
          <w:tcPr>
            <w:tcW w:w="3685" w:type="dxa"/>
          </w:tcPr>
          <w:p w:rsidR="00EA4261" w:rsidRPr="00EA4261" w:rsidRDefault="00EA4261" w:rsidP="00EA4261">
            <w:pPr>
              <w:spacing w:after="0" w:line="240" w:lineRule="auto"/>
              <w:jc w:val="both"/>
              <w:rPr>
                <w:rFonts w:ascii="Times New Roman" w:eastAsia="Times New Roman" w:hAnsi="Times New Roman" w:cs="Times New Roman"/>
                <w:sz w:val="24"/>
                <w:szCs w:val="24"/>
                <w:lang w:eastAsia="uk-UA"/>
              </w:rPr>
            </w:pPr>
            <w:r w:rsidRPr="00EA4261">
              <w:t>Модельна навчальна програма «Географія. 6-9 класи» для закладів загальної середньої освіти</w:t>
            </w:r>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t>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c>
          <w:tcPr>
            <w:tcW w:w="1842" w:type="dxa"/>
          </w:tcPr>
          <w:p w:rsidR="00EA4261" w:rsidRPr="00EA4261" w:rsidRDefault="00EA4261" w:rsidP="00EA4261">
            <w:pPr>
              <w:spacing w:after="0" w:line="240" w:lineRule="auto"/>
              <w:jc w:val="left"/>
            </w:pPr>
            <w:r w:rsidRPr="00EA4261">
              <w:t xml:space="preserve"> Наказ Міністерства освіти і науки України від 12.07.2021 № 795 (у редакції наказу Міністерства освіти і науки України від 11.04.2022 № 324</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r>
      <w:tr w:rsidR="00EA4261" w:rsidRPr="00EA4261" w:rsidTr="006A4423">
        <w:trPr>
          <w:trHeight w:val="3083"/>
        </w:trPr>
        <w:tc>
          <w:tcPr>
            <w:tcW w:w="1668" w:type="dxa"/>
            <w:vMerge/>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3685" w:type="dxa"/>
          </w:tcPr>
          <w:p w:rsidR="00EA4261" w:rsidRPr="00EA4261" w:rsidRDefault="00EA4261" w:rsidP="00EA4261">
            <w:pPr>
              <w:spacing w:after="0" w:line="240" w:lineRule="auto"/>
              <w:jc w:val="both"/>
              <w:rPr>
                <w:rFonts w:ascii="Times New Roman" w:hAnsi="Times New Roman" w:cs="Times New Roman"/>
                <w:sz w:val="24"/>
                <w:szCs w:val="24"/>
              </w:rPr>
            </w:pPr>
            <w:r w:rsidRPr="00EA4261">
              <w:t>Модельна навчальна програма «Біологія. 7-9 класи» для закладів загальної середньої освіт</w:t>
            </w:r>
          </w:p>
          <w:p w:rsidR="00EA4261" w:rsidRPr="00EA4261" w:rsidRDefault="00EA4261" w:rsidP="00EA4261">
            <w:pPr>
              <w:spacing w:after="0" w:line="240" w:lineRule="auto"/>
              <w:jc w:val="both"/>
            </w:pPr>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r w:rsidRPr="00EA4261">
              <w:t>Соболь В. І.</w:t>
            </w: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0"/>
                <w:szCs w:val="20"/>
                <w:lang w:eastAsia="uk-UA"/>
              </w:rPr>
            </w:pPr>
            <w:r w:rsidRPr="00EA4261">
              <w:rPr>
                <w:sz w:val="20"/>
                <w:szCs w:val="20"/>
              </w:rPr>
              <w:t>«Рекомендовано Міністерством освіти і науки України» (наказ Міністерства освіти і науки України від 24.07.2023 № 883</w:t>
            </w:r>
          </w:p>
        </w:tc>
      </w:tr>
      <w:tr w:rsidR="00EA4261" w:rsidRPr="00EA4261" w:rsidTr="006A4423">
        <w:trPr>
          <w:trHeight w:val="2410"/>
        </w:trPr>
        <w:tc>
          <w:tcPr>
            <w:tcW w:w="1668"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lastRenderedPageBreak/>
              <w:t>Природнича</w:t>
            </w:r>
          </w:p>
        </w:tc>
        <w:tc>
          <w:tcPr>
            <w:tcW w:w="3685" w:type="dxa"/>
          </w:tcPr>
          <w:p w:rsidR="00EA4261" w:rsidRPr="00EA4261" w:rsidRDefault="00EA4261" w:rsidP="00EA4261">
            <w:pPr>
              <w:spacing w:after="0" w:line="240" w:lineRule="auto"/>
              <w:jc w:val="both"/>
            </w:pPr>
            <w:r w:rsidRPr="00EA4261">
              <w:t>Модельна навчальна програма «Хімія. 7–9 класи» для закладів загальної середньої освіти</w:t>
            </w:r>
          </w:p>
          <w:p w:rsidR="00EA4261" w:rsidRPr="00EA4261" w:rsidRDefault="00EA4261" w:rsidP="00EA4261">
            <w:pPr>
              <w:spacing w:after="0" w:line="240" w:lineRule="auto"/>
              <w:jc w:val="both"/>
            </w:pPr>
          </w:p>
        </w:tc>
        <w:tc>
          <w:tcPr>
            <w:tcW w:w="2552" w:type="dxa"/>
          </w:tcPr>
          <w:p w:rsidR="00EA4261" w:rsidRPr="00EA4261" w:rsidRDefault="00EA4261" w:rsidP="00EA4261">
            <w:pPr>
              <w:spacing w:after="0" w:line="240" w:lineRule="auto"/>
              <w:jc w:val="left"/>
            </w:pPr>
            <w:r w:rsidRPr="00EA4261">
              <w:t>Григорович О.В.</w:t>
            </w:r>
          </w:p>
        </w:tc>
        <w:tc>
          <w:tcPr>
            <w:tcW w:w="1842" w:type="dxa"/>
          </w:tcPr>
          <w:p w:rsidR="00EA4261" w:rsidRPr="00EA4261" w:rsidRDefault="00EA4261" w:rsidP="00EA4261">
            <w:pPr>
              <w:spacing w:after="0" w:line="240" w:lineRule="auto"/>
              <w:jc w:val="left"/>
            </w:pPr>
            <w:r w:rsidRPr="00EA4261">
              <w:t>«Рекомендовано Міністерством освіти і науки України» (наказ Міністерства освіти і науки України від 27.12.2023 № 1575)</w:t>
            </w:r>
          </w:p>
        </w:tc>
      </w:tr>
      <w:tr w:rsidR="00EA4261" w:rsidRPr="00EA4261" w:rsidTr="006A4423">
        <w:trPr>
          <w:trHeight w:val="1602"/>
        </w:trPr>
        <w:tc>
          <w:tcPr>
            <w:tcW w:w="1668"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3685" w:type="dxa"/>
          </w:tcPr>
          <w:p w:rsidR="00EA4261" w:rsidRPr="00EA4261" w:rsidRDefault="00EA4261" w:rsidP="00EA4261">
            <w:pPr>
              <w:spacing w:after="0" w:line="240" w:lineRule="auto"/>
              <w:jc w:val="both"/>
            </w:pPr>
            <w:r w:rsidRPr="00EA4261">
              <w:t>Модельна навчальна програма «Фізика. 7–9 класи» для закладів загальної середньої освіти</w:t>
            </w:r>
          </w:p>
          <w:p w:rsidR="00EA4261" w:rsidRPr="00EA4261" w:rsidRDefault="00EA4261" w:rsidP="00EA4261">
            <w:pPr>
              <w:spacing w:after="0" w:line="240" w:lineRule="auto"/>
              <w:jc w:val="both"/>
            </w:pPr>
          </w:p>
        </w:tc>
        <w:tc>
          <w:tcPr>
            <w:tcW w:w="2552" w:type="dxa"/>
          </w:tcPr>
          <w:p w:rsidR="00EA4261" w:rsidRPr="00EA4261" w:rsidRDefault="00EA4261" w:rsidP="00EA4261">
            <w:pPr>
              <w:spacing w:after="0" w:line="240" w:lineRule="auto"/>
              <w:jc w:val="left"/>
            </w:pPr>
            <w:r w:rsidRPr="00EA4261">
              <w:t>Кремінський Б.Г.,Баряхтар В.Г.</w:t>
            </w:r>
          </w:p>
        </w:tc>
        <w:tc>
          <w:tcPr>
            <w:tcW w:w="1842" w:type="dxa"/>
          </w:tcPr>
          <w:p w:rsidR="00EA4261" w:rsidRPr="00EA4261" w:rsidRDefault="00EA4261" w:rsidP="00EA4261">
            <w:pPr>
              <w:spacing w:after="0" w:line="240" w:lineRule="auto"/>
              <w:jc w:val="left"/>
            </w:pPr>
            <w:r w:rsidRPr="00EA4261">
              <w:t>Рекомендовано Міністерством освіти і науки України» (наказ Міністерства освіти і науки України від 16.08.2023 № 1001)</w:t>
            </w:r>
          </w:p>
          <w:p w:rsidR="00EA4261" w:rsidRPr="00EA4261" w:rsidRDefault="00EA4261" w:rsidP="00EA4261">
            <w:pPr>
              <w:spacing w:after="0" w:line="240" w:lineRule="auto"/>
              <w:jc w:val="left"/>
            </w:pPr>
          </w:p>
          <w:p w:rsidR="00EA4261" w:rsidRPr="00EA4261" w:rsidRDefault="00EA4261" w:rsidP="00EA4261">
            <w:pPr>
              <w:spacing w:after="0" w:line="240" w:lineRule="auto"/>
              <w:jc w:val="left"/>
            </w:pPr>
          </w:p>
        </w:tc>
      </w:tr>
      <w:tr w:rsidR="00EA4261" w:rsidRPr="00EA4261" w:rsidTr="006A4423">
        <w:tc>
          <w:tcPr>
            <w:tcW w:w="1668"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3685" w:type="dxa"/>
          </w:tcPr>
          <w:p w:rsidR="00EA4261" w:rsidRPr="00EA4261" w:rsidRDefault="00692F5A" w:rsidP="00EA4261">
            <w:pPr>
              <w:spacing w:after="0" w:line="240" w:lineRule="auto"/>
              <w:jc w:val="both"/>
              <w:rPr>
                <w:rFonts w:ascii="Times New Roman" w:hAnsi="Times New Roman" w:cs="Times New Roman"/>
                <w:sz w:val="24"/>
                <w:szCs w:val="24"/>
              </w:rPr>
            </w:pPr>
            <w:hyperlink r:id="rId21" w:history="1">
              <w:r w:rsidR="00EA4261" w:rsidRPr="00EA4261">
                <w:rPr>
                  <w:rFonts w:ascii="Times New Roman" w:hAnsi="Times New Roman" w:cs="Times New Roman"/>
                  <w:color w:val="0000FF"/>
                  <w:sz w:val="24"/>
                  <w:szCs w:val="24"/>
                  <w:u w:val="single"/>
                </w:rPr>
                <w:t>Модельна навчальна програма «Географія. 6-9 класи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p>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автори Запотоцький  С.П. та ін.</w:t>
            </w: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№795 у редакції наказу МОН від 09.02.2022 № 143</w:t>
            </w:r>
          </w:p>
        </w:tc>
      </w:tr>
      <w:tr w:rsidR="00EA4261" w:rsidRPr="00EA4261" w:rsidTr="006A4423">
        <w:tc>
          <w:tcPr>
            <w:tcW w:w="1668" w:type="dxa"/>
            <w:vMerge w:val="restart"/>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Громадянська та історична освіта</w:t>
            </w:r>
          </w:p>
        </w:tc>
        <w:tc>
          <w:tcPr>
            <w:tcW w:w="3685" w:type="dxa"/>
          </w:tcPr>
          <w:p w:rsidR="00EA4261" w:rsidRPr="00EA4261" w:rsidRDefault="00692F5A" w:rsidP="00EA4261">
            <w:pPr>
              <w:spacing w:after="0" w:line="240" w:lineRule="auto"/>
              <w:jc w:val="both"/>
              <w:rPr>
                <w:rFonts w:ascii="Times New Roman" w:eastAsia="Times New Roman" w:hAnsi="Times New Roman" w:cs="Times New Roman"/>
                <w:sz w:val="24"/>
                <w:szCs w:val="24"/>
                <w:lang w:eastAsia="uk-UA"/>
              </w:rPr>
            </w:pPr>
            <w:hyperlink r:id="rId22" w:history="1">
              <w:r w:rsidR="00EA4261" w:rsidRPr="00EA4261">
                <w:rPr>
                  <w:rFonts w:ascii="Times New Roman" w:eastAsia="Times New Roman" w:hAnsi="Times New Roman" w:cs="Times New Roman"/>
                  <w:color w:val="0000FF"/>
                  <w:sz w:val="24"/>
                  <w:szCs w:val="24"/>
                  <w:u w:val="single"/>
                  <w:lang w:eastAsia="uk-UA"/>
                </w:rPr>
                <w:t>Модельна навчальна програма «Вступ до історії України та громадянської освіти. 5 клас»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авт.: Бурлака О. В., Власова Н. С.,</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 Желіба О. В., Майорський В. В., Піскарьова І. О., Щупак І. Я.</w:t>
            </w: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tc>
      </w:tr>
      <w:tr w:rsidR="00EA4261" w:rsidRPr="00EA4261" w:rsidTr="006A4423">
        <w:trPr>
          <w:trHeight w:val="1519"/>
        </w:trPr>
        <w:tc>
          <w:tcPr>
            <w:tcW w:w="1668" w:type="dxa"/>
            <w:vMerge/>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3685" w:type="dxa"/>
          </w:tcPr>
          <w:p w:rsidR="00EA4261" w:rsidRPr="00EA4261" w:rsidRDefault="00692F5A" w:rsidP="00EA4261">
            <w:pPr>
              <w:spacing w:after="0" w:line="240" w:lineRule="auto"/>
              <w:jc w:val="both"/>
              <w:rPr>
                <w:rFonts w:ascii="Times New Roman" w:hAnsi="Times New Roman" w:cs="Times New Roman"/>
                <w:sz w:val="24"/>
                <w:szCs w:val="24"/>
              </w:rPr>
            </w:pPr>
            <w:hyperlink r:id="rId23" w:history="1">
              <w:r w:rsidR="00EA4261" w:rsidRPr="00EA4261">
                <w:rPr>
                  <w:rFonts w:ascii="Times New Roman" w:hAnsi="Times New Roman" w:cs="Times New Roman"/>
                  <w:color w:val="0000FF"/>
                  <w:sz w:val="24"/>
                  <w:szCs w:val="24"/>
                  <w:u w:val="single"/>
                </w:rPr>
                <w:t>Модельна навчальна програма «Історія України. Всесвітня історія. 6 клас»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Бурлака О. В., Власова Н. С.,</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 Желіба О. В., Майорський В. В., Піскарьова І. О., Щупак І. Я.</w:t>
            </w:r>
          </w:p>
        </w:tc>
        <w:tc>
          <w:tcPr>
            <w:tcW w:w="184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tc>
      </w:tr>
    </w:tbl>
    <w:tbl>
      <w:tblPr>
        <w:tblW w:w="767" w:type="dxa"/>
        <w:tblInd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tblGrid>
      <w:tr w:rsidR="00EA4261" w:rsidRPr="00EA4261" w:rsidTr="006A4423">
        <w:trPr>
          <w:trHeight w:val="110"/>
        </w:trPr>
        <w:tc>
          <w:tcPr>
            <w:tcW w:w="767" w:type="dxa"/>
          </w:tcPr>
          <w:p w:rsidR="00EA4261" w:rsidRPr="00EA4261" w:rsidRDefault="00EA4261" w:rsidP="00EA4261">
            <w:pPr>
              <w:spacing w:after="0" w:line="240" w:lineRule="auto"/>
              <w:rPr>
                <w:rFonts w:ascii="Times New Roman" w:eastAsia="Times New Roman" w:hAnsi="Times New Roman" w:cs="Times New Roman"/>
                <w:sz w:val="24"/>
                <w:szCs w:val="24"/>
                <w:lang w:eastAsia="uk-UA"/>
              </w:rPr>
            </w:pPr>
          </w:p>
        </w:tc>
      </w:tr>
    </w:tbl>
    <w:tbl>
      <w:tblPr>
        <w:tblStyle w:val="a8"/>
        <w:tblW w:w="9889" w:type="dxa"/>
        <w:tblLayout w:type="fixed"/>
        <w:tblLook w:val="04A0" w:firstRow="1" w:lastRow="0" w:firstColumn="1" w:lastColumn="0" w:noHBand="0" w:noVBand="1"/>
      </w:tblPr>
      <w:tblGrid>
        <w:gridCol w:w="1809"/>
        <w:gridCol w:w="3544"/>
        <w:gridCol w:w="2552"/>
        <w:gridCol w:w="1984"/>
      </w:tblGrid>
      <w:tr w:rsidR="00EA4261" w:rsidRPr="00EA4261" w:rsidTr="006A4423">
        <w:trPr>
          <w:trHeight w:val="2316"/>
        </w:trPr>
        <w:tc>
          <w:tcPr>
            <w:tcW w:w="1809" w:type="dxa"/>
            <w:vMerge w:val="restart"/>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Громадянська та історична освіта</w:t>
            </w:r>
          </w:p>
        </w:tc>
        <w:tc>
          <w:tcPr>
            <w:tcW w:w="3544" w:type="dxa"/>
          </w:tcPr>
          <w:p w:rsidR="00EA4261" w:rsidRPr="00EA4261" w:rsidRDefault="00EA4261" w:rsidP="00EA4261">
            <w:pPr>
              <w:spacing w:after="0" w:line="240" w:lineRule="auto"/>
              <w:jc w:val="both"/>
              <w:rPr>
                <w:rFonts w:ascii="Times New Roman" w:eastAsia="Times New Roman" w:hAnsi="Times New Roman" w:cs="Times New Roman"/>
                <w:lang w:eastAsia="uk-UA"/>
              </w:rPr>
            </w:pPr>
            <w:r w:rsidRPr="00EA4261">
              <w:rPr>
                <w:rFonts w:ascii="Times New Roman" w:eastAsia="Times New Roman" w:hAnsi="Times New Roman" w:cs="Times New Roman"/>
                <w:lang w:eastAsia="uk-UA"/>
              </w:rPr>
              <w:t>Модельна навчальна програма  «Всесвітня історія. 7-9 класи» для закладів загальної середньої освіти</w:t>
            </w:r>
          </w:p>
          <w:p w:rsidR="00EA4261" w:rsidRPr="00EA4261" w:rsidRDefault="00EA4261" w:rsidP="00EA4261">
            <w:pPr>
              <w:spacing w:after="0" w:line="240" w:lineRule="auto"/>
              <w:jc w:val="both"/>
              <w:rPr>
                <w:rFonts w:ascii="Times New Roman" w:eastAsia="Times New Roman" w:hAnsi="Times New Roman" w:cs="Times New Roman"/>
                <w:lang w:eastAsia="uk-UA"/>
              </w:rPr>
            </w:pPr>
          </w:p>
          <w:p w:rsidR="00EA4261" w:rsidRPr="00EA4261" w:rsidRDefault="00EA4261" w:rsidP="00EA4261">
            <w:pPr>
              <w:spacing w:after="0" w:line="240" w:lineRule="auto"/>
              <w:jc w:val="both"/>
              <w:rPr>
                <w:rFonts w:ascii="Times New Roman" w:eastAsia="Times New Roman" w:hAnsi="Times New Roman" w:cs="Times New Roman"/>
                <w:lang w:eastAsia="uk-UA"/>
              </w:rPr>
            </w:pPr>
          </w:p>
          <w:p w:rsidR="00EA4261" w:rsidRPr="00EA4261" w:rsidRDefault="00EA4261" w:rsidP="00EA4261">
            <w:pPr>
              <w:spacing w:after="0" w:line="240" w:lineRule="auto"/>
              <w:jc w:val="both"/>
              <w:rPr>
                <w:rFonts w:ascii="Times New Roman" w:eastAsia="Times New Roman" w:hAnsi="Times New Roman" w:cs="Times New Roman"/>
                <w:lang w:eastAsia="uk-UA"/>
              </w:rPr>
            </w:pPr>
          </w:p>
          <w:p w:rsidR="00EA4261" w:rsidRPr="00EA4261" w:rsidRDefault="00EA4261" w:rsidP="00EA4261">
            <w:pPr>
              <w:spacing w:after="0" w:line="240" w:lineRule="auto"/>
              <w:jc w:val="both"/>
              <w:rPr>
                <w:rFonts w:ascii="Times New Roman" w:eastAsia="Times New Roman" w:hAnsi="Times New Roman" w:cs="Times New Roman"/>
                <w:lang w:eastAsia="uk-UA"/>
              </w:rPr>
            </w:pPr>
          </w:p>
          <w:p w:rsidR="00EA4261" w:rsidRPr="00EA4261" w:rsidRDefault="00EA4261" w:rsidP="00EA4261">
            <w:pPr>
              <w:spacing w:after="0" w:line="240" w:lineRule="auto"/>
              <w:jc w:val="both"/>
              <w:rPr>
                <w:rFonts w:ascii="Times New Roman" w:eastAsia="Times New Roman" w:hAnsi="Times New Roman" w:cs="Times New Roman"/>
                <w:lang w:eastAsia="uk-UA"/>
              </w:rPr>
            </w:pPr>
          </w:p>
          <w:p w:rsidR="00EA4261" w:rsidRPr="00EA4261" w:rsidRDefault="00EA4261" w:rsidP="00EA4261">
            <w:pPr>
              <w:spacing w:after="0" w:line="240" w:lineRule="auto"/>
              <w:jc w:val="both"/>
            </w:pPr>
          </w:p>
        </w:tc>
        <w:tc>
          <w:tcPr>
            <w:tcW w:w="2552" w:type="dxa"/>
          </w:tcPr>
          <w:p w:rsidR="00EA4261" w:rsidRPr="00EA4261" w:rsidRDefault="00EA4261" w:rsidP="00EA4261">
            <w:pPr>
              <w:spacing w:after="0" w:line="240" w:lineRule="auto"/>
              <w:jc w:val="left"/>
            </w:pPr>
            <w:r w:rsidRPr="00EA4261">
              <w:rPr>
                <w:rFonts w:ascii="Times New Roman" w:eastAsia="Times New Roman" w:hAnsi="Times New Roman" w:cs="Times New Roman"/>
                <w:i/>
                <w:lang w:eastAsia="uk-UA"/>
              </w:rPr>
              <w:t>(авт. Щупак І. Я., Посунько А. С., Бакка Т. В., Бурлака О. В.,  Власова Н. С., Желіба О. В., Махонін О. О., Мелещенко Т. В.,  Павловська-Кравчук В. А., Піскарьова І. О., Худобець О. А.)</w:t>
            </w:r>
          </w:p>
          <w:p w:rsidR="00EA4261" w:rsidRPr="00EA4261" w:rsidRDefault="00EA4261" w:rsidP="00EA4261">
            <w:pPr>
              <w:spacing w:after="0" w:line="240" w:lineRule="auto"/>
              <w:jc w:val="left"/>
              <w:rPr>
                <w:rFonts w:ascii="Times New Roman" w:hAnsi="Times New Roman" w:cs="Times New Roman"/>
                <w:sz w:val="24"/>
                <w:szCs w:val="24"/>
              </w:rPr>
            </w:pPr>
          </w:p>
        </w:tc>
        <w:tc>
          <w:tcPr>
            <w:tcW w:w="1984" w:type="dxa"/>
            <w:vMerge w:val="restart"/>
          </w:tcPr>
          <w:p w:rsidR="00EA4261" w:rsidRPr="00EA4261" w:rsidRDefault="00EA4261" w:rsidP="00EA4261">
            <w:pPr>
              <w:spacing w:after="0" w:line="240" w:lineRule="auto"/>
              <w:jc w:val="left"/>
              <w:rPr>
                <w:rFonts w:ascii="Times New Roman" w:eastAsia="Times New Roman" w:hAnsi="Times New Roman" w:cs="Times New Roman"/>
                <w:lang w:eastAsia="uk-UA"/>
              </w:rPr>
            </w:pPr>
            <w:r w:rsidRPr="00EA4261">
              <w:rPr>
                <w:rFonts w:ascii="Times New Roman" w:eastAsia="Times New Roman" w:hAnsi="Times New Roman" w:cs="Times New Roman"/>
                <w:lang w:eastAsia="uk-UA"/>
              </w:rPr>
              <w:t>«Рекомендовано Міністерством освіти і науки України» (наказ Міністерства освіти і науки України від 16 серпня 2023 року № 1001)</w:t>
            </w:r>
          </w:p>
          <w:p w:rsidR="00EA4261" w:rsidRPr="00EA4261" w:rsidRDefault="00EA4261" w:rsidP="00EA4261">
            <w:pPr>
              <w:spacing w:after="0" w:line="240" w:lineRule="auto"/>
              <w:jc w:val="left"/>
              <w:rPr>
                <w:rFonts w:ascii="Times New Roman" w:hAnsi="Times New Roman" w:cs="Times New Roman"/>
                <w:sz w:val="24"/>
                <w:szCs w:val="24"/>
              </w:rPr>
            </w:pPr>
          </w:p>
        </w:tc>
      </w:tr>
      <w:tr w:rsidR="00EA4261" w:rsidRPr="00EA4261" w:rsidTr="006A4423">
        <w:trPr>
          <w:trHeight w:val="1780"/>
        </w:trPr>
        <w:tc>
          <w:tcPr>
            <w:tcW w:w="1809" w:type="dxa"/>
            <w:vMerge/>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3544" w:type="dxa"/>
          </w:tcPr>
          <w:p w:rsidR="00EA4261" w:rsidRPr="00EA4261" w:rsidRDefault="00EA4261" w:rsidP="00EA4261">
            <w:pPr>
              <w:spacing w:after="0" w:line="240" w:lineRule="auto"/>
              <w:jc w:val="both"/>
              <w:rPr>
                <w:rFonts w:ascii="Times New Roman" w:eastAsia="Times New Roman" w:hAnsi="Times New Roman" w:cs="Times New Roman"/>
                <w:lang w:eastAsia="uk-UA"/>
              </w:rPr>
            </w:pPr>
          </w:p>
          <w:p w:rsidR="00EA4261" w:rsidRPr="00EA4261" w:rsidRDefault="00EA4261" w:rsidP="00EA4261">
            <w:pPr>
              <w:spacing w:after="0" w:line="240" w:lineRule="auto"/>
              <w:jc w:val="both"/>
              <w:rPr>
                <w:rFonts w:ascii="Times New Roman" w:eastAsia="Times New Roman" w:hAnsi="Times New Roman" w:cs="Times New Roman"/>
                <w:lang w:eastAsia="uk-UA"/>
              </w:rPr>
            </w:pPr>
            <w:r w:rsidRPr="00EA4261">
              <w:rPr>
                <w:rFonts w:ascii="Times New Roman" w:eastAsia="Times New Roman" w:hAnsi="Times New Roman" w:cs="Times New Roman"/>
                <w:bCs/>
                <w:lang w:eastAsia="uk-UA"/>
              </w:rPr>
              <w:t>модельна  навчальна програма «Історія України. 7-9 класи»</w:t>
            </w:r>
            <w:r w:rsidRPr="00EA4261">
              <w:t xml:space="preserve"> </w:t>
            </w:r>
            <w:r w:rsidRPr="00EA4261">
              <w:rPr>
                <w:rFonts w:ascii="Times New Roman" w:eastAsia="Times New Roman" w:hAnsi="Times New Roman" w:cs="Times New Roman"/>
                <w:bCs/>
                <w:lang w:eastAsia="uk-UA"/>
              </w:rPr>
              <w:t>для закладів загальної середньої освіти</w:t>
            </w:r>
          </w:p>
          <w:p w:rsidR="00EA4261" w:rsidRPr="00EA4261" w:rsidRDefault="00EA4261" w:rsidP="00EA4261">
            <w:pPr>
              <w:spacing w:after="0" w:line="240" w:lineRule="auto"/>
              <w:jc w:val="both"/>
              <w:rPr>
                <w:rFonts w:ascii="Times New Roman" w:eastAsia="Times New Roman" w:hAnsi="Times New Roman" w:cs="Times New Roman"/>
                <w:lang w:eastAsia="uk-UA"/>
              </w:rPr>
            </w:pPr>
          </w:p>
          <w:p w:rsidR="00EA4261" w:rsidRPr="00EA4261" w:rsidRDefault="00EA4261" w:rsidP="00EA4261">
            <w:pPr>
              <w:spacing w:after="0" w:line="240" w:lineRule="auto"/>
              <w:jc w:val="both"/>
              <w:rPr>
                <w:rFonts w:ascii="Times New Roman" w:eastAsia="Times New Roman" w:hAnsi="Times New Roman" w:cs="Times New Roman"/>
                <w:lang w:eastAsia="uk-UA"/>
              </w:rPr>
            </w:pPr>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p>
          <w:p w:rsidR="00EA4261" w:rsidRPr="00EA4261" w:rsidRDefault="00EA4261" w:rsidP="00EA4261">
            <w:pPr>
              <w:spacing w:after="0" w:line="240" w:lineRule="auto"/>
              <w:jc w:val="left"/>
              <w:rPr>
                <w:rFonts w:ascii="Times New Roman" w:eastAsia="Times New Roman" w:hAnsi="Times New Roman" w:cs="Times New Roman"/>
                <w:bCs/>
                <w:lang w:eastAsia="uk-UA"/>
              </w:rPr>
            </w:pPr>
            <w:r w:rsidRPr="00EA4261">
              <w:rPr>
                <w:rFonts w:ascii="Times New Roman" w:eastAsia="Times New Roman" w:hAnsi="Times New Roman" w:cs="Times New Roman"/>
                <w:bCs/>
                <w:lang w:eastAsia="uk-UA"/>
              </w:rPr>
              <w:t>(авт. Бурлака О. В., Желіба О. В., Павловська-Кравчук В. А., Худобець О. А., Черкас Б. В., Щупак І. Я.)</w:t>
            </w:r>
          </w:p>
          <w:p w:rsidR="00EA4261" w:rsidRPr="00EA4261" w:rsidRDefault="00EA4261" w:rsidP="00EA4261">
            <w:pPr>
              <w:spacing w:after="0" w:line="240" w:lineRule="auto"/>
              <w:jc w:val="left"/>
              <w:rPr>
                <w:rFonts w:ascii="Times New Roman" w:eastAsia="Times New Roman" w:hAnsi="Times New Roman" w:cs="Times New Roman"/>
                <w:i/>
                <w:lang w:eastAsia="uk-UA"/>
              </w:rPr>
            </w:pPr>
          </w:p>
        </w:tc>
        <w:tc>
          <w:tcPr>
            <w:tcW w:w="1984" w:type="dxa"/>
            <w:vMerge/>
          </w:tcPr>
          <w:p w:rsidR="00EA4261" w:rsidRPr="00EA4261" w:rsidRDefault="00EA4261" w:rsidP="00EA4261">
            <w:pPr>
              <w:spacing w:after="0" w:line="240" w:lineRule="auto"/>
              <w:jc w:val="left"/>
              <w:rPr>
                <w:rFonts w:ascii="Times New Roman" w:eastAsia="Times New Roman" w:hAnsi="Times New Roman" w:cs="Times New Roman"/>
                <w:lang w:eastAsia="uk-UA"/>
              </w:rPr>
            </w:pPr>
          </w:p>
        </w:tc>
      </w:tr>
      <w:tr w:rsidR="00EA4261" w:rsidRPr="00EA4261" w:rsidTr="006A4423">
        <w:trPr>
          <w:trHeight w:val="1100"/>
        </w:trPr>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lastRenderedPageBreak/>
              <w:t>Громадянська та історична освіта</w:t>
            </w:r>
          </w:p>
        </w:tc>
        <w:tc>
          <w:tcPr>
            <w:tcW w:w="3544" w:type="dxa"/>
          </w:tcPr>
          <w:p w:rsidR="00EA4261" w:rsidRPr="00EA4261" w:rsidRDefault="00EA4261" w:rsidP="00EA4261">
            <w:pPr>
              <w:spacing w:after="0" w:line="240" w:lineRule="auto"/>
              <w:jc w:val="both"/>
              <w:rPr>
                <w:rFonts w:ascii="Times New Roman" w:eastAsia="Times New Roman" w:hAnsi="Times New Roman" w:cs="Times New Roman"/>
                <w:lang w:eastAsia="uk-UA"/>
              </w:rPr>
            </w:pPr>
            <w:r w:rsidRPr="00EA4261">
              <w:rPr>
                <w:rFonts w:ascii="Times New Roman" w:eastAsia="Times New Roman" w:hAnsi="Times New Roman" w:cs="Times New Roman"/>
                <w:lang w:eastAsia="uk-UA"/>
              </w:rPr>
              <w:t>Модельна навчальна програма «Громадянська освіта. 6–9 клас» для закладів загальної середньої освіти</w:t>
            </w:r>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p>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авт. Васильків І. Д., Кравчук В. М., Танчин І. З.</w:t>
            </w:r>
          </w:p>
          <w:p w:rsidR="00EA4261" w:rsidRPr="00EA4261" w:rsidRDefault="00EA4261" w:rsidP="00EA4261">
            <w:pPr>
              <w:spacing w:after="0" w:line="240" w:lineRule="auto"/>
              <w:jc w:val="left"/>
              <w:rPr>
                <w:rFonts w:ascii="Times New Roman" w:hAnsi="Times New Roman" w:cs="Times New Roman"/>
                <w:sz w:val="24"/>
                <w:szCs w:val="24"/>
              </w:rPr>
            </w:pPr>
          </w:p>
        </w:tc>
        <w:tc>
          <w:tcPr>
            <w:tcW w:w="1984" w:type="dxa"/>
          </w:tcPr>
          <w:p w:rsidR="00EA4261" w:rsidRPr="00EA4261" w:rsidRDefault="00EA4261" w:rsidP="00EA4261">
            <w:pPr>
              <w:spacing w:after="0" w:line="240" w:lineRule="auto"/>
              <w:jc w:val="left"/>
              <w:rPr>
                <w:rFonts w:ascii="Times New Roman" w:eastAsia="Times New Roman" w:hAnsi="Times New Roman" w:cs="Times New Roman"/>
                <w:lang w:eastAsia="uk-UA"/>
              </w:rPr>
            </w:pPr>
            <w:r w:rsidRPr="00EA4261">
              <w:rPr>
                <w:rFonts w:ascii="Times New Roman" w:eastAsia="Times New Roman" w:hAnsi="Times New Roman" w:cs="Times New Roman"/>
                <w:lang w:eastAsia="uk-UA"/>
              </w:rPr>
              <w:t>Рекомендовано Міністерством освіти та науки України» (наказ Міністерства освіти та науки від 19.12.2024 № 1768)</w:t>
            </w:r>
          </w:p>
        </w:tc>
      </w:tr>
      <w:tr w:rsidR="00EA4261" w:rsidRPr="00EA4261" w:rsidTr="006A4423">
        <w:trPr>
          <w:trHeight w:val="1886"/>
        </w:trPr>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Соціальна та здоров’язбережна</w:t>
            </w:r>
          </w:p>
        </w:tc>
        <w:tc>
          <w:tcPr>
            <w:tcW w:w="3544" w:type="dxa"/>
          </w:tcPr>
          <w:p w:rsidR="00EA4261" w:rsidRPr="00EA4261" w:rsidRDefault="00692F5A" w:rsidP="00EA4261">
            <w:pPr>
              <w:spacing w:after="0" w:line="240" w:lineRule="auto"/>
              <w:jc w:val="both"/>
              <w:rPr>
                <w:rFonts w:ascii="Times New Roman" w:hAnsi="Times New Roman" w:cs="Times New Roman"/>
                <w:sz w:val="24"/>
                <w:szCs w:val="24"/>
              </w:rPr>
            </w:pPr>
            <w:hyperlink r:id="rId24" w:history="1">
              <w:r w:rsidR="00EA4261" w:rsidRPr="00EA4261">
                <w:rPr>
                  <w:rFonts w:ascii="Times New Roman" w:hAnsi="Times New Roman" w:cs="Times New Roman"/>
                  <w:color w:val="0000FF"/>
                  <w:sz w:val="24"/>
                  <w:szCs w:val="24"/>
                  <w:u w:val="single"/>
                </w:rPr>
                <w:t>Модельна навчальна програма  «Етика. 5-6 класи»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автори: Є. Д. Ашортіа, Т. В. Бакка,О. В. Желіба, Л. Є. Козіна, Т. В. Мелещенко</w:t>
            </w:r>
          </w:p>
        </w:tc>
        <w:tc>
          <w:tcPr>
            <w:tcW w:w="1984"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tc>
      </w:tr>
      <w:tr w:rsidR="00EA4261" w:rsidRPr="00EA4261" w:rsidTr="006A4423">
        <w:trPr>
          <w:trHeight w:val="1443"/>
        </w:trPr>
        <w:tc>
          <w:tcPr>
            <w:tcW w:w="1809" w:type="dxa"/>
            <w:vMerge w:val="restart"/>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Соціальна та здоров’язбережна</w:t>
            </w:r>
          </w:p>
        </w:tc>
        <w:tc>
          <w:tcPr>
            <w:tcW w:w="3544" w:type="dxa"/>
          </w:tcPr>
          <w:p w:rsidR="00EA4261" w:rsidRPr="00EA4261" w:rsidRDefault="00EA4261" w:rsidP="00EA4261">
            <w:pPr>
              <w:spacing w:after="0" w:line="240" w:lineRule="auto"/>
              <w:jc w:val="both"/>
            </w:pPr>
            <w:r w:rsidRPr="00EA4261">
              <w:t>Модельна навчальна програма «Безпековий практикум. 5–9 класи» для закладів загальної середньої освіти</w:t>
            </w:r>
          </w:p>
          <w:p w:rsidR="00EA4261" w:rsidRPr="00EA4261" w:rsidRDefault="00EA4261" w:rsidP="00EA4261">
            <w:pPr>
              <w:spacing w:after="0" w:line="240" w:lineRule="auto"/>
              <w:jc w:val="both"/>
            </w:pPr>
          </w:p>
        </w:tc>
        <w:tc>
          <w:tcPr>
            <w:tcW w:w="2552" w:type="dxa"/>
          </w:tcPr>
          <w:p w:rsidR="00EA4261" w:rsidRPr="00EA4261" w:rsidRDefault="00EA4261" w:rsidP="00EA4261">
            <w:pPr>
              <w:spacing w:after="0" w:line="240" w:lineRule="auto"/>
              <w:jc w:val="left"/>
            </w:pPr>
            <w:r w:rsidRPr="00EA4261">
              <w:t>. Суходольська А., Кісільова С., Казанжи Т., Лоранж У., Шиян О</w:t>
            </w:r>
          </w:p>
          <w:p w:rsidR="00EA4261" w:rsidRPr="00EA4261" w:rsidRDefault="00EA4261" w:rsidP="00EA4261">
            <w:pPr>
              <w:spacing w:after="0" w:line="240" w:lineRule="auto"/>
              <w:jc w:val="left"/>
            </w:pPr>
          </w:p>
          <w:p w:rsidR="00EA4261" w:rsidRPr="00EA4261" w:rsidRDefault="00EA4261" w:rsidP="00EA4261">
            <w:pPr>
              <w:spacing w:after="0" w:line="240" w:lineRule="auto"/>
              <w:jc w:val="left"/>
            </w:pPr>
          </w:p>
          <w:p w:rsidR="00EA4261" w:rsidRPr="00EA4261" w:rsidRDefault="00EA4261" w:rsidP="00EA4261">
            <w:pPr>
              <w:spacing w:after="0" w:line="240" w:lineRule="auto"/>
              <w:jc w:val="left"/>
              <w:rPr>
                <w:rFonts w:ascii="Times New Roman" w:hAnsi="Times New Roman" w:cs="Times New Roman"/>
                <w:sz w:val="24"/>
                <w:szCs w:val="24"/>
              </w:rPr>
            </w:pPr>
          </w:p>
        </w:tc>
        <w:tc>
          <w:tcPr>
            <w:tcW w:w="1984"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t>наказ Міністерства освіти і науки України від 18.10.2024 № 1475</w:t>
            </w:r>
          </w:p>
        </w:tc>
      </w:tr>
      <w:tr w:rsidR="00EA4261" w:rsidRPr="00EA4261" w:rsidTr="006A4423">
        <w:trPr>
          <w:trHeight w:val="1770"/>
        </w:trPr>
        <w:tc>
          <w:tcPr>
            <w:tcW w:w="1809" w:type="dxa"/>
            <w:vMerge/>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3544" w:type="dxa"/>
          </w:tcPr>
          <w:p w:rsidR="00EA4261" w:rsidRPr="00EA4261" w:rsidRDefault="00EA4261" w:rsidP="00EA4261">
            <w:pPr>
              <w:spacing w:after="0" w:line="240" w:lineRule="auto"/>
              <w:jc w:val="both"/>
            </w:pPr>
            <w:r w:rsidRPr="00EA4261">
              <w:t>Модельна навчальна програма «Підприємництво і фінансова грамотність. 8-9 класи» для закладів загальної середньої освіти</w:t>
            </w:r>
          </w:p>
        </w:tc>
        <w:tc>
          <w:tcPr>
            <w:tcW w:w="2552" w:type="dxa"/>
          </w:tcPr>
          <w:p w:rsidR="00EA4261" w:rsidRPr="00EA4261" w:rsidRDefault="00EA4261" w:rsidP="00EA4261">
            <w:pPr>
              <w:spacing w:after="0" w:line="240" w:lineRule="auto"/>
              <w:jc w:val="left"/>
            </w:pPr>
            <w:r w:rsidRPr="00EA4261">
              <w:t>Панченко С. Ю.</w:t>
            </w:r>
          </w:p>
        </w:tc>
        <w:tc>
          <w:tcPr>
            <w:tcW w:w="1984" w:type="dxa"/>
          </w:tcPr>
          <w:p w:rsidR="00EA4261" w:rsidRPr="00EA4261" w:rsidRDefault="00EA4261" w:rsidP="00EA4261">
            <w:pPr>
              <w:spacing w:after="0" w:line="240" w:lineRule="auto"/>
              <w:jc w:val="left"/>
            </w:pPr>
            <w:r w:rsidRPr="00EA4261">
              <w:t>Наказ Міністерства освіти і науки України від 24.12.2024 № 1787</w:t>
            </w:r>
          </w:p>
        </w:tc>
      </w:tr>
      <w:tr w:rsidR="00EA4261" w:rsidRPr="00EA4261" w:rsidTr="006A4423">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Мистецька</w:t>
            </w:r>
          </w:p>
        </w:tc>
        <w:tc>
          <w:tcPr>
            <w:tcW w:w="3544" w:type="dxa"/>
          </w:tcPr>
          <w:p w:rsidR="00EA4261" w:rsidRPr="00EA4261" w:rsidRDefault="00692F5A" w:rsidP="00EA4261">
            <w:pPr>
              <w:spacing w:after="0" w:line="240" w:lineRule="auto"/>
              <w:jc w:val="left"/>
              <w:rPr>
                <w:rFonts w:ascii="Times New Roman" w:hAnsi="Times New Roman" w:cs="Times New Roman"/>
                <w:color w:val="0000FF"/>
                <w:sz w:val="24"/>
                <w:szCs w:val="24"/>
                <w:u w:val="single"/>
              </w:rPr>
            </w:pPr>
            <w:hyperlink r:id="rId25" w:history="1">
              <w:r w:rsidR="00EA4261" w:rsidRPr="00EA4261">
                <w:rPr>
                  <w:rFonts w:ascii="Times New Roman" w:hAnsi="Times New Roman" w:cs="Times New Roman"/>
                  <w:color w:val="0000FF"/>
                  <w:sz w:val="24"/>
                  <w:szCs w:val="24"/>
                  <w:u w:val="single"/>
                </w:rPr>
                <w:t>Модельна навчальна програма «Мистецтво. 5-6 класи» (інтегрований курс) для закладів загальної середньої освіти</w:t>
              </w:r>
            </w:hyperlink>
          </w:p>
          <w:p w:rsidR="00EA4261" w:rsidRPr="00EA4261" w:rsidRDefault="00692F5A" w:rsidP="00EA4261">
            <w:pPr>
              <w:spacing w:after="0" w:line="240" w:lineRule="auto"/>
              <w:jc w:val="left"/>
              <w:rPr>
                <w:rFonts w:ascii="Times New Roman" w:hAnsi="Times New Roman" w:cs="Times New Roman"/>
                <w:color w:val="0000FF"/>
                <w:sz w:val="24"/>
                <w:szCs w:val="24"/>
                <w:u w:val="single"/>
              </w:rPr>
            </w:pPr>
            <w:hyperlink r:id="rId26" w:history="1">
              <w:r w:rsidR="00EA4261" w:rsidRPr="00EA4261">
                <w:rPr>
                  <w:rFonts w:ascii="Times New Roman" w:hAnsi="Times New Roman" w:cs="Times New Roman"/>
                  <w:color w:val="0000FF"/>
                  <w:sz w:val="24"/>
                  <w:szCs w:val="24"/>
                  <w:u w:val="single"/>
                </w:rPr>
                <w:t>Модельна навчальна програма «Мистецтво. 7-9 класи» (інтегрований курс) для закладів загальної середньої освіти</w:t>
              </w:r>
            </w:hyperlink>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hAnsi="Times New Roman" w:cs="Times New Roman"/>
                <w:sz w:val="24"/>
                <w:szCs w:val="24"/>
              </w:rPr>
              <w:t xml:space="preserve"> автори: Масол Л. М., Просіна О. В.</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c>
          <w:tcPr>
            <w:tcW w:w="1984" w:type="dxa"/>
          </w:tcPr>
          <w:p w:rsidR="00EA4261" w:rsidRPr="00EA4261" w:rsidRDefault="00EA4261" w:rsidP="00EA4261">
            <w:pPr>
              <w:spacing w:after="0" w:line="240" w:lineRule="auto"/>
              <w:jc w:val="left"/>
              <w:rPr>
                <w:rFonts w:ascii="Times New Roman" w:eastAsia="Times New Roman" w:hAnsi="Times New Roman" w:cs="Times New Roman"/>
                <w:lang w:eastAsia="uk-UA"/>
              </w:rPr>
            </w:pPr>
            <w:r w:rsidRPr="00EA4261">
              <w:rPr>
                <w:rFonts w:ascii="Times New Roman" w:eastAsia="Times New Roman" w:hAnsi="Times New Roman" w:cs="Times New Roman"/>
                <w:lang w:eastAsia="uk-UA"/>
              </w:rPr>
              <w:t>«Рекомендовано Міністерством освіти і науки України»</w:t>
            </w:r>
          </w:p>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lang w:eastAsia="uk-UA"/>
              </w:rPr>
              <w:t>(наказ Міністерства освіти і науки України від  12.07.2021 № 795 та від 06.09.2023 № 1090)</w:t>
            </w:r>
          </w:p>
        </w:tc>
      </w:tr>
      <w:tr w:rsidR="00EA4261" w:rsidRPr="00EA4261" w:rsidTr="006A4423">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Інформатична</w:t>
            </w:r>
          </w:p>
        </w:tc>
        <w:tc>
          <w:tcPr>
            <w:tcW w:w="3544" w:type="dxa"/>
          </w:tcPr>
          <w:p w:rsidR="00EA4261" w:rsidRPr="00EA4261" w:rsidRDefault="00692F5A" w:rsidP="00EA4261">
            <w:pPr>
              <w:spacing w:after="0" w:line="240" w:lineRule="auto"/>
              <w:jc w:val="left"/>
              <w:rPr>
                <w:rFonts w:ascii="Times New Roman" w:eastAsia="Times New Roman" w:hAnsi="Times New Roman" w:cs="Times New Roman"/>
                <w:sz w:val="24"/>
                <w:szCs w:val="24"/>
                <w:lang w:eastAsia="uk-UA"/>
              </w:rPr>
            </w:pPr>
            <w:hyperlink r:id="rId27" w:history="1">
              <w:r w:rsidR="00EA4261" w:rsidRPr="00EA4261">
                <w:rPr>
                  <w:rFonts w:ascii="Times New Roman" w:hAnsi="Times New Roman" w:cs="Times New Roman"/>
                  <w:color w:val="0000FF"/>
                  <w:sz w:val="24"/>
                  <w:szCs w:val="24"/>
                  <w:u w:val="single"/>
                </w:rPr>
                <w:t>Модельна навчальна програма «Інформатика. 5–6 класи» для закладів загальної середньої освіти</w:t>
              </w:r>
            </w:hyperlink>
            <w:r w:rsidR="00EA4261" w:rsidRPr="00EA4261">
              <w:rPr>
                <w:rFonts w:ascii="Times New Roman" w:hAnsi="Times New Roman" w:cs="Times New Roman"/>
                <w:sz w:val="24"/>
                <w:szCs w:val="24"/>
              </w:rPr>
              <w:t xml:space="preserve"> </w:t>
            </w:r>
          </w:p>
        </w:tc>
        <w:tc>
          <w:tcPr>
            <w:tcW w:w="2552"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hAnsi="Times New Roman" w:cs="Times New Roman"/>
                <w:sz w:val="24"/>
                <w:szCs w:val="24"/>
              </w:rPr>
              <w:t>Ривкінд Й.Я.,Лисенко Т.І.,Чернікова Л.А.,Шакотько В.В.</w:t>
            </w:r>
          </w:p>
        </w:tc>
        <w:tc>
          <w:tcPr>
            <w:tcW w:w="1984"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tc>
      </w:tr>
      <w:tr w:rsidR="00EA4261" w:rsidRPr="00EA4261" w:rsidTr="006A4423">
        <w:trPr>
          <w:trHeight w:val="1780"/>
        </w:trPr>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lastRenderedPageBreak/>
              <w:t>Інформатична</w:t>
            </w:r>
          </w:p>
        </w:tc>
        <w:tc>
          <w:tcPr>
            <w:tcW w:w="3544" w:type="dxa"/>
          </w:tcPr>
          <w:p w:rsidR="00EA4261" w:rsidRPr="00EA4261" w:rsidRDefault="00692F5A" w:rsidP="00EA4261">
            <w:pPr>
              <w:spacing w:after="0" w:line="240" w:lineRule="auto"/>
              <w:jc w:val="left"/>
              <w:rPr>
                <w:rFonts w:ascii="Times New Roman" w:hAnsi="Times New Roman" w:cs="Times New Roman"/>
                <w:sz w:val="24"/>
                <w:szCs w:val="24"/>
              </w:rPr>
            </w:pPr>
            <w:hyperlink r:id="rId28" w:history="1">
              <w:r w:rsidR="00EA4261" w:rsidRPr="00EA4261">
                <w:rPr>
                  <w:rFonts w:ascii="Times New Roman" w:hAnsi="Times New Roman" w:cs="Times New Roman"/>
                  <w:color w:val="0000FF"/>
                  <w:sz w:val="24"/>
                  <w:szCs w:val="24"/>
                  <w:u w:val="single"/>
                </w:rPr>
                <w:t>Модельна навчальна програма «Інформатика. 5-6 класи»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Ривкінд Й.Я.,Лисенко Т.І.,Чернікова Л.А.,Шакотько В.В.</w:t>
            </w:r>
          </w:p>
        </w:tc>
        <w:tc>
          <w:tcPr>
            <w:tcW w:w="1984"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16.08.2023р. № 1001</w:t>
            </w:r>
          </w:p>
        </w:tc>
      </w:tr>
      <w:tr w:rsidR="00EA4261" w:rsidRPr="00EA4261" w:rsidTr="006A4423">
        <w:trPr>
          <w:trHeight w:val="1071"/>
        </w:trPr>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Інформатична</w:t>
            </w:r>
          </w:p>
        </w:tc>
        <w:tc>
          <w:tcPr>
            <w:tcW w:w="3544" w:type="dxa"/>
          </w:tcPr>
          <w:p w:rsidR="00EA4261" w:rsidRPr="00EA4261" w:rsidRDefault="00692F5A" w:rsidP="00EA4261">
            <w:pPr>
              <w:spacing w:after="0" w:line="240" w:lineRule="auto"/>
              <w:jc w:val="left"/>
              <w:rPr>
                <w:rFonts w:ascii="Times New Roman" w:hAnsi="Times New Roman" w:cs="Times New Roman"/>
                <w:sz w:val="24"/>
                <w:szCs w:val="24"/>
              </w:rPr>
            </w:pPr>
            <w:hyperlink r:id="rId29" w:history="1">
              <w:r w:rsidR="00EA4261" w:rsidRPr="00EA4261">
                <w:rPr>
                  <w:rFonts w:ascii="Times New Roman" w:hAnsi="Times New Roman" w:cs="Times New Roman"/>
                  <w:color w:val="0000FF"/>
                  <w:sz w:val="24"/>
                  <w:szCs w:val="24"/>
                  <w:u w:val="single"/>
                </w:rPr>
                <w:t>Модельна навчальна програма «Інформатика. 5-6 класи»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автори: Ривкінд Й.Я.</w:t>
            </w:r>
          </w:p>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Лисенко Т.І.</w:t>
            </w:r>
          </w:p>
        </w:tc>
        <w:tc>
          <w:tcPr>
            <w:tcW w:w="1984"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tc>
      </w:tr>
      <w:tr w:rsidR="00EA4261" w:rsidRPr="00EA4261" w:rsidTr="006A4423">
        <w:trPr>
          <w:trHeight w:val="1071"/>
        </w:trPr>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Технологічна</w:t>
            </w:r>
          </w:p>
        </w:tc>
        <w:tc>
          <w:tcPr>
            <w:tcW w:w="3544" w:type="dxa"/>
          </w:tcPr>
          <w:p w:rsidR="00EA4261" w:rsidRPr="00EA4261" w:rsidRDefault="00692F5A" w:rsidP="00EA4261">
            <w:pPr>
              <w:spacing w:after="0" w:line="240" w:lineRule="auto"/>
              <w:jc w:val="left"/>
              <w:rPr>
                <w:rFonts w:ascii="Times New Roman" w:hAnsi="Times New Roman" w:cs="Times New Roman"/>
                <w:sz w:val="24"/>
                <w:szCs w:val="24"/>
              </w:rPr>
            </w:pPr>
            <w:hyperlink r:id="rId30" w:history="1">
              <w:r w:rsidR="00EA4261" w:rsidRPr="00EA4261">
                <w:rPr>
                  <w:rFonts w:ascii="Times New Roman" w:hAnsi="Times New Roman" w:cs="Times New Roman"/>
                  <w:color w:val="0000FF"/>
                  <w:sz w:val="24"/>
                  <w:szCs w:val="24"/>
                  <w:u w:val="single"/>
                </w:rPr>
                <w:t>Модельна навчальна програма «Технології. 5-6 класи»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автори: Ходзицька І.Ю., Горобець О.В., Медвідь О.Ю., Пасічна Т.С, Приходько Ю.М.</w:t>
            </w:r>
          </w:p>
        </w:tc>
        <w:tc>
          <w:tcPr>
            <w:tcW w:w="1984"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12.07.2021р. № 795</w:t>
            </w:r>
          </w:p>
        </w:tc>
      </w:tr>
      <w:tr w:rsidR="00EA4261" w:rsidRPr="00EA4261" w:rsidTr="006A4423">
        <w:trPr>
          <w:trHeight w:val="1071"/>
        </w:trPr>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Фізична культура</w:t>
            </w:r>
          </w:p>
        </w:tc>
        <w:tc>
          <w:tcPr>
            <w:tcW w:w="3544" w:type="dxa"/>
          </w:tcPr>
          <w:p w:rsidR="00EA4261" w:rsidRPr="00EA4261" w:rsidRDefault="00692F5A" w:rsidP="00EA4261">
            <w:pPr>
              <w:spacing w:after="0" w:line="240" w:lineRule="auto"/>
              <w:jc w:val="left"/>
              <w:rPr>
                <w:rFonts w:ascii="Times New Roman" w:hAnsi="Times New Roman" w:cs="Times New Roman"/>
                <w:sz w:val="24"/>
                <w:szCs w:val="24"/>
              </w:rPr>
            </w:pPr>
            <w:hyperlink r:id="rId31" w:history="1">
              <w:r w:rsidR="00EA4261" w:rsidRPr="00EA4261">
                <w:rPr>
                  <w:rFonts w:ascii="Times New Roman" w:hAnsi="Times New Roman" w:cs="Times New Roman"/>
                  <w:color w:val="0000FF"/>
                  <w:sz w:val="24"/>
                  <w:szCs w:val="24"/>
                  <w:u w:val="single"/>
                </w:rPr>
                <w:t>Модельна навчальна програма «Фізична культура. 5-9 класи» для закладів загальної середньої освіти</w:t>
              </w:r>
            </w:hyperlink>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r w:rsidRPr="00EA4261">
              <w:rPr>
                <w:rFonts w:ascii="Times New Roman" w:hAnsi="Times New Roman" w:cs="Times New Roman"/>
                <w:sz w:val="24"/>
                <w:szCs w:val="24"/>
              </w:rPr>
              <w:t>автори: Баженков Є.В.,Бідний М.В.,Ребрина А.А та ін..</w:t>
            </w:r>
          </w:p>
        </w:tc>
        <w:tc>
          <w:tcPr>
            <w:tcW w:w="1984"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Наказ МОН від  22.08.2024 року № 1185</w:t>
            </w:r>
          </w:p>
        </w:tc>
      </w:tr>
      <w:tr w:rsidR="00EA4261" w:rsidRPr="00EA4261" w:rsidTr="006A4423">
        <w:trPr>
          <w:trHeight w:val="1071"/>
        </w:trPr>
        <w:tc>
          <w:tcPr>
            <w:tcW w:w="1809"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r w:rsidRPr="00EA4261">
              <w:rPr>
                <w:rFonts w:ascii="Times New Roman" w:eastAsia="Times New Roman" w:hAnsi="Times New Roman" w:cs="Times New Roman"/>
                <w:sz w:val="24"/>
                <w:szCs w:val="24"/>
                <w:lang w:eastAsia="uk-UA"/>
              </w:rPr>
              <w:t>Навчальні програми варіативного складника</w:t>
            </w:r>
          </w:p>
        </w:tc>
        <w:tc>
          <w:tcPr>
            <w:tcW w:w="3544" w:type="dxa"/>
          </w:tcPr>
          <w:p w:rsidR="00EA4261" w:rsidRPr="00EA4261" w:rsidRDefault="00EA4261" w:rsidP="00EA4261">
            <w:pPr>
              <w:spacing w:after="0" w:line="240" w:lineRule="auto"/>
              <w:jc w:val="left"/>
              <w:rPr>
                <w:rFonts w:ascii="Times New Roman" w:hAnsi="Times New Roman" w:cs="Times New Roman"/>
                <w:sz w:val="24"/>
                <w:szCs w:val="24"/>
              </w:rPr>
            </w:pPr>
          </w:p>
        </w:tc>
        <w:tc>
          <w:tcPr>
            <w:tcW w:w="2552" w:type="dxa"/>
          </w:tcPr>
          <w:p w:rsidR="00EA4261" w:rsidRPr="00EA4261" w:rsidRDefault="00EA4261" w:rsidP="00EA4261">
            <w:pPr>
              <w:spacing w:after="0" w:line="240" w:lineRule="auto"/>
              <w:jc w:val="left"/>
              <w:rPr>
                <w:rFonts w:ascii="Times New Roman" w:hAnsi="Times New Roman" w:cs="Times New Roman"/>
                <w:sz w:val="24"/>
                <w:szCs w:val="24"/>
              </w:rPr>
            </w:pPr>
          </w:p>
        </w:tc>
        <w:tc>
          <w:tcPr>
            <w:tcW w:w="1984" w:type="dxa"/>
          </w:tcPr>
          <w:p w:rsidR="00EA4261" w:rsidRPr="00EA4261" w:rsidRDefault="00EA4261" w:rsidP="00EA4261">
            <w:pPr>
              <w:spacing w:after="0" w:line="240" w:lineRule="auto"/>
              <w:jc w:val="left"/>
              <w:rPr>
                <w:rFonts w:ascii="Times New Roman" w:eastAsia="Times New Roman" w:hAnsi="Times New Roman" w:cs="Times New Roman"/>
                <w:sz w:val="24"/>
                <w:szCs w:val="24"/>
                <w:lang w:eastAsia="uk-UA"/>
              </w:rPr>
            </w:pPr>
          </w:p>
        </w:tc>
      </w:tr>
    </w:tbl>
    <w:p w:rsidR="00EA4261" w:rsidRPr="00EA4261" w:rsidRDefault="00EA4261" w:rsidP="00EA4261">
      <w:pPr>
        <w:rPr>
          <w:rFonts w:ascii="Times New Roman" w:hAnsi="Times New Roman" w:cs="Times New Roman"/>
          <w:b/>
          <w:sz w:val="28"/>
          <w:szCs w:val="28"/>
        </w:rPr>
      </w:pPr>
    </w:p>
    <w:p w:rsidR="00EA4261" w:rsidRPr="00EA4261" w:rsidRDefault="00EA4261" w:rsidP="00EA4261">
      <w:pPr>
        <w:spacing w:after="0" w:line="360" w:lineRule="auto"/>
        <w:jc w:val="center"/>
        <w:rPr>
          <w:rFonts w:ascii="Times New Roman" w:hAnsi="Times New Roman" w:cs="Times New Roman"/>
          <w:sz w:val="28"/>
          <w:szCs w:val="28"/>
        </w:rPr>
      </w:pPr>
    </w:p>
    <w:p w:rsidR="00EA4261" w:rsidRPr="00EA4261" w:rsidRDefault="00EA4261" w:rsidP="00EA4261">
      <w:pPr>
        <w:autoSpaceDE w:val="0"/>
        <w:autoSpaceDN w:val="0"/>
        <w:adjustRightInd w:val="0"/>
        <w:spacing w:before="120" w:after="120" w:line="240" w:lineRule="auto"/>
        <w:ind w:firstLine="708"/>
        <w:jc w:val="both"/>
        <w:rPr>
          <w:rFonts w:ascii="Times New Roman" w:hAnsi="Times New Roman" w:cs="Times New Roman"/>
          <w:sz w:val="28"/>
          <w:szCs w:val="28"/>
        </w:rPr>
        <w:sectPr w:rsidR="00EA4261" w:rsidRPr="00EA4261">
          <w:pgSz w:w="11906" w:h="16838"/>
          <w:pgMar w:top="1134" w:right="850" w:bottom="1134" w:left="1701" w:header="708" w:footer="708" w:gutter="0"/>
          <w:cols w:space="708"/>
          <w:docGrid w:linePitch="360"/>
        </w:sectPr>
      </w:pPr>
    </w:p>
    <w:p w:rsidR="00EA4261" w:rsidRPr="00EA4261" w:rsidRDefault="00EA4261" w:rsidP="00EA4261">
      <w:pPr>
        <w:spacing w:after="0" w:line="240" w:lineRule="auto"/>
        <w:ind w:firstLine="4962"/>
        <w:rPr>
          <w:rFonts w:ascii="Times New Roman" w:hAnsi="Times New Roman" w:cs="Times New Roman"/>
          <w:sz w:val="28"/>
          <w:szCs w:val="28"/>
        </w:rPr>
      </w:pPr>
      <w:r w:rsidRPr="00EA4261">
        <w:rPr>
          <w:rFonts w:ascii="Times New Roman" w:hAnsi="Times New Roman" w:cs="Times New Roman"/>
          <w:sz w:val="28"/>
          <w:szCs w:val="28"/>
        </w:rPr>
        <w:lastRenderedPageBreak/>
        <w:t>Додаток 3</w:t>
      </w:r>
    </w:p>
    <w:p w:rsidR="00EA4261" w:rsidRPr="00EA4261" w:rsidRDefault="00EA4261" w:rsidP="00EA4261">
      <w:pPr>
        <w:spacing w:after="0" w:line="240" w:lineRule="auto"/>
        <w:ind w:firstLine="4962"/>
        <w:rPr>
          <w:rFonts w:ascii="Times New Roman" w:hAnsi="Times New Roman" w:cs="Times New Roman"/>
          <w:sz w:val="28"/>
          <w:szCs w:val="28"/>
        </w:rPr>
      </w:pPr>
      <w:r w:rsidRPr="00EA4261">
        <w:rPr>
          <w:rFonts w:ascii="Times New Roman" w:hAnsi="Times New Roman" w:cs="Times New Roman"/>
          <w:sz w:val="28"/>
          <w:szCs w:val="28"/>
        </w:rPr>
        <w:t>до освітньої програми для 5-8 класів</w:t>
      </w:r>
    </w:p>
    <w:p w:rsidR="00EA4261" w:rsidRPr="00EA4261" w:rsidRDefault="00EA4261" w:rsidP="00EA4261">
      <w:pPr>
        <w:spacing w:after="0" w:line="240" w:lineRule="auto"/>
        <w:rPr>
          <w:rFonts w:ascii="Times New Roman" w:hAnsi="Times New Roman" w:cs="Times New Roman"/>
          <w:sz w:val="28"/>
          <w:szCs w:val="28"/>
        </w:rPr>
      </w:pPr>
    </w:p>
    <w:p w:rsidR="00EA4261" w:rsidRPr="00EA4261" w:rsidRDefault="00EA4261" w:rsidP="00EA4261">
      <w:pPr>
        <w:spacing w:after="0" w:line="240" w:lineRule="auto"/>
        <w:jc w:val="center"/>
        <w:rPr>
          <w:rFonts w:ascii="Times New Roman" w:hAnsi="Times New Roman" w:cs="Times New Roman"/>
          <w:b/>
          <w:sz w:val="28"/>
          <w:szCs w:val="28"/>
        </w:rPr>
      </w:pPr>
      <w:r w:rsidRPr="00EA4261">
        <w:rPr>
          <w:rFonts w:ascii="Times New Roman" w:hAnsi="Times New Roman" w:cs="Times New Roman"/>
          <w:b/>
          <w:sz w:val="28"/>
          <w:szCs w:val="28"/>
        </w:rPr>
        <w:t xml:space="preserve">Перелік наскрізних умінь, </w:t>
      </w:r>
    </w:p>
    <w:p w:rsidR="00EA4261" w:rsidRPr="00EA4261" w:rsidRDefault="00EA4261" w:rsidP="00EA4261">
      <w:pPr>
        <w:spacing w:after="0" w:line="240" w:lineRule="auto"/>
        <w:jc w:val="center"/>
        <w:rPr>
          <w:rFonts w:ascii="Times New Roman" w:hAnsi="Times New Roman" w:cs="Times New Roman"/>
          <w:b/>
          <w:sz w:val="28"/>
          <w:szCs w:val="28"/>
        </w:rPr>
      </w:pPr>
      <w:r w:rsidRPr="00EA4261">
        <w:rPr>
          <w:rFonts w:ascii="Times New Roman" w:hAnsi="Times New Roman" w:cs="Times New Roman"/>
          <w:b/>
          <w:sz w:val="28"/>
          <w:szCs w:val="28"/>
        </w:rPr>
        <w:t>визначених Державним стандартом базової середньої освіти</w:t>
      </w:r>
    </w:p>
    <w:p w:rsidR="00EA4261" w:rsidRPr="00EA4261" w:rsidRDefault="00EA4261" w:rsidP="00EA4261">
      <w:pPr>
        <w:spacing w:after="0" w:line="240" w:lineRule="auto"/>
        <w:jc w:val="center"/>
        <w:rPr>
          <w:rFonts w:ascii="Times New Roman" w:hAnsi="Times New Roman" w:cs="Times New Roman"/>
          <w:b/>
          <w:sz w:val="28"/>
          <w:szCs w:val="28"/>
        </w:rPr>
      </w:pPr>
    </w:p>
    <w:tbl>
      <w:tblPr>
        <w:tblStyle w:val="a8"/>
        <w:tblW w:w="0" w:type="auto"/>
        <w:tblLook w:val="04A0" w:firstRow="1" w:lastRow="0" w:firstColumn="1" w:lastColumn="0" w:noHBand="0" w:noVBand="1"/>
      </w:tblPr>
      <w:tblGrid>
        <w:gridCol w:w="670"/>
        <w:gridCol w:w="8674"/>
      </w:tblGrid>
      <w:tr w:rsidR="00EA4261" w:rsidRPr="00EA4261" w:rsidTr="006A4423">
        <w:tc>
          <w:tcPr>
            <w:tcW w:w="675" w:type="dxa"/>
            <w:shd w:val="clear" w:color="auto" w:fill="D9D9D9" w:themeFill="background1" w:themeFillShade="D9"/>
            <w:vAlign w:val="center"/>
          </w:tcPr>
          <w:p w:rsidR="00EA4261" w:rsidRPr="00EA4261" w:rsidRDefault="00EA4261" w:rsidP="00EA4261">
            <w:pPr>
              <w:spacing w:after="0" w:line="240" w:lineRule="auto"/>
              <w:jc w:val="left"/>
              <w:rPr>
                <w:rFonts w:ascii="Times New Roman" w:hAnsi="Times New Roman"/>
                <w:sz w:val="24"/>
                <w:szCs w:val="24"/>
              </w:rPr>
            </w:pPr>
            <w:r w:rsidRPr="00EA4261">
              <w:rPr>
                <w:rFonts w:ascii="Times New Roman" w:hAnsi="Times New Roman"/>
                <w:sz w:val="24"/>
                <w:szCs w:val="24"/>
              </w:rPr>
              <w:t>№</w:t>
            </w:r>
          </w:p>
          <w:p w:rsidR="00EA4261" w:rsidRPr="00EA4261" w:rsidRDefault="00EA4261" w:rsidP="00EA4261">
            <w:pPr>
              <w:spacing w:after="0" w:line="240" w:lineRule="auto"/>
              <w:jc w:val="left"/>
              <w:rPr>
                <w:rFonts w:ascii="Times New Roman" w:hAnsi="Times New Roman"/>
                <w:sz w:val="24"/>
                <w:szCs w:val="24"/>
              </w:rPr>
            </w:pPr>
            <w:r w:rsidRPr="00EA4261">
              <w:rPr>
                <w:rFonts w:ascii="Times New Roman" w:hAnsi="Times New Roman"/>
                <w:sz w:val="24"/>
                <w:szCs w:val="24"/>
              </w:rPr>
              <w:t>з/п</w:t>
            </w:r>
          </w:p>
        </w:tc>
        <w:tc>
          <w:tcPr>
            <w:tcW w:w="8895" w:type="dxa"/>
            <w:shd w:val="clear" w:color="auto" w:fill="D9D9D9" w:themeFill="background1" w:themeFillShade="D9"/>
            <w:vAlign w:val="center"/>
          </w:tcPr>
          <w:p w:rsidR="00EA4261" w:rsidRPr="00EA4261" w:rsidRDefault="00EA4261" w:rsidP="00EA4261">
            <w:pPr>
              <w:spacing w:after="0" w:line="240" w:lineRule="auto"/>
              <w:jc w:val="left"/>
              <w:rPr>
                <w:rFonts w:ascii="Times New Roman" w:hAnsi="Times New Roman"/>
                <w:b/>
                <w:sz w:val="24"/>
                <w:szCs w:val="24"/>
              </w:rPr>
            </w:pPr>
            <w:r w:rsidRPr="00EA4261">
              <w:rPr>
                <w:rFonts w:ascii="Times New Roman" w:hAnsi="Times New Roman"/>
                <w:b/>
                <w:sz w:val="24"/>
                <w:szCs w:val="24"/>
              </w:rPr>
              <w:t>Характеристика навчальної діяльності</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cs="Times New Roman"/>
                <w:sz w:val="28"/>
                <w:szCs w:val="28"/>
              </w:rPr>
              <w:t>виявляє інтерес до навчання</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виявляє розуміння прочитаного</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cs="Times New Roman"/>
                <w:sz w:val="28"/>
                <w:szCs w:val="28"/>
              </w:rPr>
              <w:t>висловлює власну думку</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критично та системно мислить</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логічно обґрунтовує власну позицію</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діє творчо</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виявляє ініціативу в процесі навчання</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конструктивно керує емоціями</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оцінює ризики</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самостійно приймає рішення</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розв’язує проблеми</w:t>
            </w:r>
          </w:p>
        </w:tc>
      </w:tr>
      <w:tr w:rsidR="00EA4261" w:rsidRPr="00EA4261" w:rsidTr="006A4423">
        <w:tc>
          <w:tcPr>
            <w:tcW w:w="675" w:type="dxa"/>
          </w:tcPr>
          <w:p w:rsidR="00EA4261" w:rsidRPr="00EA4261" w:rsidRDefault="00EA4261" w:rsidP="00EA4261">
            <w:pPr>
              <w:numPr>
                <w:ilvl w:val="0"/>
                <w:numId w:val="6"/>
              </w:numPr>
              <w:spacing w:after="0" w:line="240" w:lineRule="auto"/>
              <w:ind w:left="0" w:firstLine="0"/>
              <w:contextualSpacing/>
              <w:jc w:val="left"/>
              <w:rPr>
                <w:rFonts w:ascii="Times New Roman" w:hAnsi="Times New Roman" w:cs="Times New Roman"/>
                <w:sz w:val="28"/>
                <w:szCs w:val="28"/>
              </w:rPr>
            </w:pPr>
          </w:p>
        </w:tc>
        <w:tc>
          <w:tcPr>
            <w:tcW w:w="8895" w:type="dxa"/>
          </w:tcPr>
          <w:p w:rsidR="00EA4261" w:rsidRPr="00EA4261" w:rsidRDefault="00EA4261" w:rsidP="00EA4261">
            <w:pPr>
              <w:spacing w:after="0" w:line="240" w:lineRule="auto"/>
              <w:jc w:val="left"/>
              <w:rPr>
                <w:rFonts w:ascii="Times New Roman" w:hAnsi="Times New Roman" w:cs="Times New Roman"/>
                <w:sz w:val="28"/>
                <w:szCs w:val="28"/>
              </w:rPr>
            </w:pPr>
            <w:r w:rsidRPr="00EA4261">
              <w:rPr>
                <w:rFonts w:ascii="Times New Roman" w:hAnsi="Times New Roman"/>
                <w:sz w:val="28"/>
                <w:szCs w:val="28"/>
              </w:rPr>
              <w:t>співпрацює з іншими</w:t>
            </w:r>
          </w:p>
        </w:tc>
      </w:tr>
    </w:tbl>
    <w:p w:rsidR="00EA4261" w:rsidRPr="00EA4261" w:rsidRDefault="00EA4261" w:rsidP="00EA4261">
      <w:pPr>
        <w:spacing w:after="0" w:line="240" w:lineRule="auto"/>
        <w:jc w:val="center"/>
        <w:rPr>
          <w:rFonts w:ascii="Times New Roman" w:hAnsi="Times New Roman" w:cs="Times New Roman"/>
          <w:b/>
          <w:sz w:val="28"/>
          <w:szCs w:val="28"/>
        </w:rPr>
      </w:pPr>
    </w:p>
    <w:p w:rsidR="00EA4261" w:rsidRPr="00EA4261" w:rsidRDefault="00EA4261" w:rsidP="00EA4261">
      <w:pPr>
        <w:spacing w:after="0" w:line="240" w:lineRule="auto"/>
        <w:jc w:val="center"/>
        <w:rPr>
          <w:rFonts w:ascii="Times New Roman" w:hAnsi="Times New Roman" w:cs="Times New Roman"/>
          <w:b/>
          <w:sz w:val="28"/>
          <w:szCs w:val="28"/>
        </w:rPr>
      </w:pPr>
      <w:r w:rsidRPr="00EA4261">
        <w:rPr>
          <w:rFonts w:ascii="Times New Roman" w:hAnsi="Times New Roman" w:cs="Times New Roman"/>
          <w:b/>
          <w:sz w:val="28"/>
          <w:szCs w:val="28"/>
        </w:rPr>
        <w:t xml:space="preserve">Перелік груп загальних результатів, які підлягають оцінюванню </w:t>
      </w:r>
    </w:p>
    <w:p w:rsidR="00EA4261" w:rsidRPr="00EA4261" w:rsidRDefault="00EA4261" w:rsidP="00EA4261">
      <w:pPr>
        <w:spacing w:after="0" w:line="240" w:lineRule="auto"/>
        <w:jc w:val="center"/>
        <w:rPr>
          <w:rFonts w:ascii="Times New Roman" w:hAnsi="Times New Roman" w:cs="Times New Roman"/>
          <w:color w:val="FF0000"/>
          <w:sz w:val="24"/>
          <w:szCs w:val="24"/>
        </w:rPr>
      </w:pPr>
    </w:p>
    <w:tbl>
      <w:tblPr>
        <w:tblStyle w:val="a8"/>
        <w:tblW w:w="0" w:type="auto"/>
        <w:tblLook w:val="04A0" w:firstRow="1" w:lastRow="0" w:firstColumn="1" w:lastColumn="0" w:noHBand="0" w:noVBand="1"/>
      </w:tblPr>
      <w:tblGrid>
        <w:gridCol w:w="3042"/>
        <w:gridCol w:w="6302"/>
      </w:tblGrid>
      <w:tr w:rsidR="00EA4261" w:rsidRPr="00EA4261" w:rsidTr="006A4423">
        <w:trPr>
          <w:trHeight w:val="322"/>
        </w:trPr>
        <w:tc>
          <w:tcPr>
            <w:tcW w:w="3085" w:type="dxa"/>
            <w:vMerge w:val="restart"/>
            <w:shd w:val="clear" w:color="auto" w:fill="D9D9D9" w:themeFill="background1" w:themeFillShade="D9"/>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Навчальний предмет/ інтегрований курс</w:t>
            </w:r>
          </w:p>
        </w:tc>
        <w:tc>
          <w:tcPr>
            <w:tcW w:w="6486" w:type="dxa"/>
            <w:vMerge w:val="restart"/>
            <w:shd w:val="clear" w:color="auto" w:fill="D9D9D9" w:themeFill="background1" w:themeFillShade="D9"/>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Результати навчання</w:t>
            </w:r>
          </w:p>
        </w:tc>
      </w:tr>
      <w:tr w:rsidR="00EA4261" w:rsidRPr="00EA4261" w:rsidTr="006A4423">
        <w:trPr>
          <w:trHeight w:val="422"/>
        </w:trPr>
        <w:tc>
          <w:tcPr>
            <w:tcW w:w="3085" w:type="dxa"/>
            <w:vMerge/>
            <w:shd w:val="clear" w:color="auto" w:fill="D9D9D9" w:themeFill="background1" w:themeFillShade="D9"/>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vMerge/>
            <w:shd w:val="clear" w:color="auto" w:fill="D9D9D9" w:themeFill="background1" w:themeFillShade="D9"/>
          </w:tcPr>
          <w:p w:rsidR="00EA4261" w:rsidRPr="00EA4261" w:rsidRDefault="00EA4261" w:rsidP="00EA4261">
            <w:pPr>
              <w:spacing w:after="0" w:line="240" w:lineRule="auto"/>
              <w:jc w:val="left"/>
              <w:rPr>
                <w:rFonts w:ascii="Times New Roman" w:hAnsi="Times New Roman" w:cs="Times New Roman"/>
                <w:sz w:val="28"/>
                <w:szCs w:val="28"/>
              </w:rPr>
            </w:pPr>
          </w:p>
        </w:tc>
      </w:tr>
      <w:tr w:rsidR="00EA4261" w:rsidRPr="00EA4261" w:rsidTr="006A4423">
        <w:tc>
          <w:tcPr>
            <w:tcW w:w="3085" w:type="dxa"/>
            <w:vMerge w:val="restart"/>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Українська мова</w:t>
            </w: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 xml:space="preserve">Сприймає усну інформацію на </w:t>
            </w:r>
            <w:r w:rsidRPr="00EA4261">
              <w:rPr>
                <w:rFonts w:ascii="Times New Roman" w:hAnsi="Times New Roman" w:cs="Times New Roman"/>
                <w:spacing w:val="-57"/>
                <w:sz w:val="28"/>
                <w:szCs w:val="28"/>
              </w:rPr>
              <w:t xml:space="preserve"> </w:t>
            </w:r>
            <w:r w:rsidRPr="00EA4261">
              <w:rPr>
                <w:rFonts w:ascii="Times New Roman" w:hAnsi="Times New Roman" w:cs="Times New Roman"/>
                <w:sz w:val="28"/>
                <w:szCs w:val="28"/>
              </w:rPr>
              <w:t>слух</w:t>
            </w:r>
            <w:r w:rsidRPr="00EA4261">
              <w:rPr>
                <w:rFonts w:ascii="Times New Roman" w:hAnsi="Times New Roman" w:cs="Times New Roman"/>
                <w:spacing w:val="-1"/>
                <w:sz w:val="28"/>
                <w:szCs w:val="28"/>
              </w:rPr>
              <w:t xml:space="preserve"> </w:t>
            </w:r>
            <w:r w:rsidRPr="00EA4261">
              <w:rPr>
                <w:rFonts w:ascii="Times New Roman" w:hAnsi="Times New Roman" w:cs="Times New Roman"/>
                <w:i/>
                <w:iCs/>
                <w:sz w:val="28"/>
                <w:szCs w:val="28"/>
              </w:rPr>
              <w:t xml:space="preserve">/ </w:t>
            </w:r>
            <w:r w:rsidRPr="00EA4261">
              <w:rPr>
                <w:rFonts w:ascii="Times New Roman" w:hAnsi="Times New Roman" w:cs="Times New Roman"/>
                <w:sz w:val="28"/>
                <w:szCs w:val="28"/>
              </w:rPr>
              <w:t>Аудіювання</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Усно</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взаємодіє</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та</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висловлюється</w:t>
            </w:r>
            <w:r w:rsidRPr="00EA4261">
              <w:rPr>
                <w:rFonts w:ascii="Times New Roman" w:hAnsi="Times New Roman" w:cs="Times New Roman"/>
                <w:i/>
                <w:iCs/>
                <w:sz w:val="28"/>
                <w:szCs w:val="28"/>
              </w:rPr>
              <w:t>/</w:t>
            </w:r>
            <w:r w:rsidRPr="00EA4261">
              <w:rPr>
                <w:rFonts w:ascii="Times New Roman" w:hAnsi="Times New Roman" w:cs="Times New Roman"/>
                <w:i/>
                <w:iCs/>
                <w:spacing w:val="-4"/>
                <w:sz w:val="28"/>
                <w:szCs w:val="28"/>
              </w:rPr>
              <w:t xml:space="preserve"> </w:t>
            </w:r>
            <w:r w:rsidRPr="00EA4261">
              <w:rPr>
                <w:rFonts w:ascii="Times New Roman" w:hAnsi="Times New Roman" w:cs="Times New Roman"/>
                <w:sz w:val="28"/>
                <w:szCs w:val="28"/>
              </w:rPr>
              <w:t>Говоріння</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i/>
                <w:iCs/>
                <w:sz w:val="28"/>
                <w:szCs w:val="28"/>
              </w:rPr>
            </w:pPr>
            <w:r w:rsidRPr="00EA4261">
              <w:rPr>
                <w:rFonts w:ascii="Times New Roman" w:hAnsi="Times New Roman" w:cs="Times New Roman"/>
                <w:sz w:val="28"/>
                <w:szCs w:val="28"/>
              </w:rPr>
              <w:t>Сприймає</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письмові</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тексти</w:t>
            </w:r>
            <w:r w:rsidRPr="00EA4261">
              <w:rPr>
                <w:rFonts w:ascii="Times New Roman" w:hAnsi="Times New Roman" w:cs="Times New Roman"/>
                <w:spacing w:val="-1"/>
                <w:sz w:val="28"/>
                <w:szCs w:val="28"/>
              </w:rPr>
              <w:t xml:space="preserve"> </w:t>
            </w:r>
            <w:r w:rsidRPr="00EA4261">
              <w:rPr>
                <w:rFonts w:ascii="Times New Roman" w:hAnsi="Times New Roman" w:cs="Times New Roman"/>
                <w:i/>
                <w:iCs/>
                <w:sz w:val="28"/>
                <w:szCs w:val="28"/>
              </w:rPr>
              <w:t>/</w:t>
            </w:r>
            <w:r w:rsidRPr="00EA4261">
              <w:rPr>
                <w:rFonts w:ascii="Times New Roman" w:hAnsi="Times New Roman" w:cs="Times New Roman"/>
                <w:sz w:val="28"/>
                <w:szCs w:val="28"/>
              </w:rPr>
              <w:t>Читання</w:t>
            </w:r>
          </w:p>
        </w:tc>
      </w:tr>
      <w:tr w:rsidR="00EA4261" w:rsidRPr="00EA4261" w:rsidTr="006A4423">
        <w:tc>
          <w:tcPr>
            <w:tcW w:w="3085" w:type="dxa"/>
            <w:vMerge/>
            <w:tcBorders>
              <w:bottom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Письмово взаємодіє та</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висловлюється</w:t>
            </w:r>
            <w:r w:rsidRPr="00EA4261">
              <w:rPr>
                <w:rFonts w:ascii="Times New Roman" w:hAnsi="Times New Roman" w:cs="Times New Roman"/>
                <w:spacing w:val="-6"/>
                <w:sz w:val="28"/>
                <w:szCs w:val="28"/>
              </w:rPr>
              <w:t xml:space="preserve"> </w:t>
            </w:r>
            <w:r w:rsidRPr="00EA4261">
              <w:rPr>
                <w:rFonts w:ascii="Times New Roman" w:hAnsi="Times New Roman" w:cs="Times New Roman"/>
                <w:i/>
                <w:iCs/>
                <w:sz w:val="28"/>
                <w:szCs w:val="28"/>
              </w:rPr>
              <w:t>/</w:t>
            </w:r>
            <w:r w:rsidRPr="00EA4261">
              <w:rPr>
                <w:rFonts w:ascii="Times New Roman" w:hAnsi="Times New Roman" w:cs="Times New Roman"/>
                <w:i/>
                <w:iCs/>
                <w:spacing w:val="-6"/>
                <w:sz w:val="28"/>
                <w:szCs w:val="28"/>
              </w:rPr>
              <w:t xml:space="preserve"> </w:t>
            </w:r>
            <w:r w:rsidRPr="00EA4261">
              <w:rPr>
                <w:rFonts w:ascii="Times New Roman" w:hAnsi="Times New Roman" w:cs="Times New Roman"/>
                <w:sz w:val="28"/>
                <w:szCs w:val="28"/>
              </w:rPr>
              <w:t>Письмо</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Українська література</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 xml:space="preserve">Сприймає усну інформацію на </w:t>
            </w:r>
            <w:r w:rsidRPr="00EA4261">
              <w:rPr>
                <w:rFonts w:ascii="Times New Roman" w:hAnsi="Times New Roman" w:cs="Times New Roman"/>
                <w:spacing w:val="-57"/>
                <w:sz w:val="28"/>
                <w:szCs w:val="28"/>
              </w:rPr>
              <w:t xml:space="preserve"> </w:t>
            </w:r>
            <w:r w:rsidRPr="00EA4261">
              <w:rPr>
                <w:rFonts w:ascii="Times New Roman" w:hAnsi="Times New Roman" w:cs="Times New Roman"/>
                <w:sz w:val="28"/>
                <w:szCs w:val="28"/>
              </w:rPr>
              <w:t>слух</w:t>
            </w:r>
            <w:r w:rsidRPr="00EA4261">
              <w:rPr>
                <w:rFonts w:ascii="Times New Roman" w:hAnsi="Times New Roman" w:cs="Times New Roman"/>
                <w:spacing w:val="-1"/>
                <w:sz w:val="28"/>
                <w:szCs w:val="28"/>
              </w:rPr>
              <w:t xml:space="preserve"> </w:t>
            </w:r>
            <w:r w:rsidRPr="00EA4261">
              <w:rPr>
                <w:rFonts w:ascii="Times New Roman" w:hAnsi="Times New Roman" w:cs="Times New Roman"/>
                <w:i/>
                <w:iCs/>
                <w:sz w:val="28"/>
                <w:szCs w:val="28"/>
              </w:rPr>
              <w:t xml:space="preserve">/ </w:t>
            </w:r>
            <w:r w:rsidRPr="00EA4261">
              <w:rPr>
                <w:rFonts w:ascii="Times New Roman" w:hAnsi="Times New Roman" w:cs="Times New Roman"/>
                <w:sz w:val="28"/>
                <w:szCs w:val="28"/>
              </w:rPr>
              <w:t>Аудіювання</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Усно</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взаємодіє</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та</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висловлюється</w:t>
            </w:r>
            <w:r w:rsidRPr="00EA4261">
              <w:rPr>
                <w:rFonts w:ascii="Times New Roman" w:hAnsi="Times New Roman" w:cs="Times New Roman"/>
                <w:i/>
                <w:iCs/>
                <w:sz w:val="28"/>
                <w:szCs w:val="28"/>
              </w:rPr>
              <w:t>/</w:t>
            </w:r>
            <w:r w:rsidRPr="00EA4261">
              <w:rPr>
                <w:rFonts w:ascii="Times New Roman" w:hAnsi="Times New Roman" w:cs="Times New Roman"/>
                <w:i/>
                <w:iCs/>
                <w:spacing w:val="-4"/>
                <w:sz w:val="28"/>
                <w:szCs w:val="28"/>
              </w:rPr>
              <w:t xml:space="preserve"> </w:t>
            </w:r>
            <w:r w:rsidRPr="00EA4261">
              <w:rPr>
                <w:rFonts w:ascii="Times New Roman" w:hAnsi="Times New Roman" w:cs="Times New Roman"/>
                <w:sz w:val="28"/>
                <w:szCs w:val="28"/>
              </w:rPr>
              <w:t>Говоріння</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i/>
                <w:iCs/>
                <w:sz w:val="28"/>
                <w:szCs w:val="28"/>
              </w:rPr>
            </w:pPr>
            <w:r w:rsidRPr="00EA4261">
              <w:rPr>
                <w:rFonts w:ascii="Times New Roman" w:hAnsi="Times New Roman" w:cs="Times New Roman"/>
                <w:sz w:val="28"/>
                <w:szCs w:val="28"/>
              </w:rPr>
              <w:t>Сприймає</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письмові</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тексти</w:t>
            </w:r>
            <w:r w:rsidRPr="00EA4261">
              <w:rPr>
                <w:rFonts w:ascii="Times New Roman" w:hAnsi="Times New Roman" w:cs="Times New Roman"/>
                <w:spacing w:val="-1"/>
                <w:sz w:val="28"/>
                <w:szCs w:val="28"/>
              </w:rPr>
              <w:t xml:space="preserve"> </w:t>
            </w:r>
            <w:r w:rsidRPr="00EA4261">
              <w:rPr>
                <w:rFonts w:ascii="Times New Roman" w:hAnsi="Times New Roman" w:cs="Times New Roman"/>
                <w:i/>
                <w:iCs/>
                <w:sz w:val="28"/>
                <w:szCs w:val="28"/>
              </w:rPr>
              <w:t>/</w:t>
            </w:r>
            <w:r w:rsidRPr="00EA4261">
              <w:rPr>
                <w:rFonts w:ascii="Times New Roman" w:hAnsi="Times New Roman" w:cs="Times New Roman"/>
                <w:sz w:val="28"/>
                <w:szCs w:val="28"/>
              </w:rPr>
              <w:t>Читання</w:t>
            </w:r>
          </w:p>
        </w:tc>
      </w:tr>
      <w:tr w:rsidR="00EA4261" w:rsidRPr="00EA4261" w:rsidTr="006A4423">
        <w:tc>
          <w:tcPr>
            <w:tcW w:w="3085" w:type="dxa"/>
            <w:vMerge/>
            <w:tcBorders>
              <w:bottom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Письмово взаємодіє та</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висловлюється</w:t>
            </w:r>
            <w:r w:rsidRPr="00EA4261">
              <w:rPr>
                <w:rFonts w:ascii="Times New Roman" w:hAnsi="Times New Roman" w:cs="Times New Roman"/>
                <w:spacing w:val="-6"/>
                <w:sz w:val="28"/>
                <w:szCs w:val="28"/>
              </w:rPr>
              <w:t xml:space="preserve"> </w:t>
            </w:r>
            <w:r w:rsidRPr="00EA4261">
              <w:rPr>
                <w:rFonts w:ascii="Times New Roman" w:hAnsi="Times New Roman" w:cs="Times New Roman"/>
                <w:i/>
                <w:iCs/>
                <w:sz w:val="28"/>
                <w:szCs w:val="28"/>
              </w:rPr>
              <w:t>/</w:t>
            </w:r>
            <w:r w:rsidRPr="00EA4261">
              <w:rPr>
                <w:rFonts w:ascii="Times New Roman" w:hAnsi="Times New Roman" w:cs="Times New Roman"/>
                <w:i/>
                <w:iCs/>
                <w:spacing w:val="-6"/>
                <w:sz w:val="28"/>
                <w:szCs w:val="28"/>
              </w:rPr>
              <w:t xml:space="preserve"> </w:t>
            </w:r>
            <w:r w:rsidRPr="00EA4261">
              <w:rPr>
                <w:rFonts w:ascii="Times New Roman" w:hAnsi="Times New Roman" w:cs="Times New Roman"/>
                <w:sz w:val="28"/>
                <w:szCs w:val="28"/>
              </w:rPr>
              <w:t>Письмо</w:t>
            </w:r>
          </w:p>
        </w:tc>
      </w:tr>
      <w:tr w:rsidR="00EA4261" w:rsidRPr="00EA4261" w:rsidTr="006A4423">
        <w:tc>
          <w:tcPr>
            <w:tcW w:w="3085" w:type="dxa"/>
            <w:vMerge w:val="restart"/>
            <w:tcBorders>
              <w:top w:val="single" w:sz="12" w:space="0" w:color="auto"/>
              <w:right w:val="single" w:sz="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Зарубіжна література</w:t>
            </w:r>
          </w:p>
        </w:tc>
        <w:tc>
          <w:tcPr>
            <w:tcW w:w="6486" w:type="dxa"/>
            <w:tcBorders>
              <w:top w:val="single" w:sz="12" w:space="0" w:color="auto"/>
              <w:left w:val="single" w:sz="2" w:space="0" w:color="auto"/>
              <w:bottom w:val="single" w:sz="2" w:space="0" w:color="auto"/>
              <w:right w:val="single" w:sz="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 xml:space="preserve">Сприймає усну інформацію на </w:t>
            </w:r>
            <w:r w:rsidRPr="00EA4261">
              <w:rPr>
                <w:rFonts w:ascii="Times New Roman" w:hAnsi="Times New Roman" w:cs="Times New Roman"/>
                <w:spacing w:val="-57"/>
                <w:sz w:val="28"/>
                <w:szCs w:val="28"/>
              </w:rPr>
              <w:t xml:space="preserve"> </w:t>
            </w:r>
            <w:r w:rsidRPr="00EA4261">
              <w:rPr>
                <w:rFonts w:ascii="Times New Roman" w:hAnsi="Times New Roman" w:cs="Times New Roman"/>
                <w:sz w:val="28"/>
                <w:szCs w:val="28"/>
              </w:rPr>
              <w:t>слух</w:t>
            </w:r>
            <w:r w:rsidRPr="00EA4261">
              <w:rPr>
                <w:rFonts w:ascii="Times New Roman" w:hAnsi="Times New Roman" w:cs="Times New Roman"/>
                <w:spacing w:val="-1"/>
                <w:sz w:val="28"/>
                <w:szCs w:val="28"/>
              </w:rPr>
              <w:t xml:space="preserve"> </w:t>
            </w:r>
            <w:r w:rsidRPr="00EA4261">
              <w:rPr>
                <w:rFonts w:ascii="Times New Roman" w:hAnsi="Times New Roman" w:cs="Times New Roman"/>
                <w:i/>
                <w:iCs/>
                <w:sz w:val="28"/>
                <w:szCs w:val="28"/>
              </w:rPr>
              <w:t xml:space="preserve">/ </w:t>
            </w:r>
            <w:r w:rsidRPr="00EA4261">
              <w:rPr>
                <w:rFonts w:ascii="Times New Roman" w:hAnsi="Times New Roman" w:cs="Times New Roman"/>
                <w:sz w:val="28"/>
                <w:szCs w:val="28"/>
              </w:rPr>
              <w:t>Аудіювання</w:t>
            </w:r>
          </w:p>
        </w:tc>
      </w:tr>
      <w:tr w:rsidR="00EA4261" w:rsidRPr="00EA4261" w:rsidTr="006A4423">
        <w:tc>
          <w:tcPr>
            <w:tcW w:w="3085" w:type="dxa"/>
            <w:vMerge/>
            <w:tcBorders>
              <w:right w:val="single" w:sz="2" w:space="0" w:color="auto"/>
            </w:tcBorders>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top w:val="single" w:sz="2" w:space="0" w:color="auto"/>
              <w:left w:val="single" w:sz="2" w:space="0" w:color="auto"/>
              <w:bottom w:val="single" w:sz="2" w:space="0" w:color="auto"/>
              <w:right w:val="single" w:sz="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Усно</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взаємодіє</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та</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 xml:space="preserve">висловлюється </w:t>
            </w:r>
            <w:r w:rsidRPr="00EA4261">
              <w:rPr>
                <w:rFonts w:ascii="Times New Roman" w:hAnsi="Times New Roman" w:cs="Times New Roman"/>
                <w:i/>
                <w:iCs/>
                <w:sz w:val="28"/>
                <w:szCs w:val="28"/>
              </w:rPr>
              <w:t>/</w:t>
            </w:r>
            <w:r w:rsidRPr="00EA4261">
              <w:rPr>
                <w:rFonts w:ascii="Times New Roman" w:hAnsi="Times New Roman" w:cs="Times New Roman"/>
                <w:i/>
                <w:iCs/>
                <w:spacing w:val="-4"/>
                <w:sz w:val="28"/>
                <w:szCs w:val="28"/>
              </w:rPr>
              <w:t xml:space="preserve"> </w:t>
            </w:r>
            <w:r w:rsidRPr="00EA4261">
              <w:rPr>
                <w:rFonts w:ascii="Times New Roman" w:hAnsi="Times New Roman" w:cs="Times New Roman"/>
                <w:sz w:val="28"/>
                <w:szCs w:val="28"/>
              </w:rPr>
              <w:t>Говоріння</w:t>
            </w:r>
          </w:p>
        </w:tc>
      </w:tr>
      <w:tr w:rsidR="00EA4261" w:rsidRPr="00EA4261" w:rsidTr="006A4423">
        <w:tc>
          <w:tcPr>
            <w:tcW w:w="3085" w:type="dxa"/>
            <w:vMerge/>
            <w:tcBorders>
              <w:bottom w:val="single" w:sz="12" w:space="0" w:color="auto"/>
              <w:right w:val="single" w:sz="2" w:space="0" w:color="auto"/>
            </w:tcBorders>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top w:val="single" w:sz="2" w:space="0" w:color="auto"/>
              <w:left w:val="single" w:sz="2" w:space="0" w:color="auto"/>
              <w:bottom w:val="single" w:sz="2" w:space="0" w:color="auto"/>
              <w:right w:val="single" w:sz="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i/>
                <w:iCs/>
                <w:sz w:val="28"/>
                <w:szCs w:val="28"/>
              </w:rPr>
            </w:pPr>
            <w:r w:rsidRPr="00EA4261">
              <w:rPr>
                <w:rFonts w:ascii="Times New Roman" w:hAnsi="Times New Roman" w:cs="Times New Roman"/>
                <w:sz w:val="28"/>
                <w:szCs w:val="28"/>
              </w:rPr>
              <w:t>Сприймає</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письмові</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тексти</w:t>
            </w:r>
            <w:r w:rsidRPr="00EA4261">
              <w:rPr>
                <w:rFonts w:ascii="Times New Roman" w:hAnsi="Times New Roman" w:cs="Times New Roman"/>
                <w:spacing w:val="-1"/>
                <w:sz w:val="28"/>
                <w:szCs w:val="28"/>
              </w:rPr>
              <w:t xml:space="preserve"> </w:t>
            </w:r>
            <w:r w:rsidRPr="00EA4261">
              <w:rPr>
                <w:rFonts w:ascii="Times New Roman" w:hAnsi="Times New Roman" w:cs="Times New Roman"/>
                <w:i/>
                <w:iCs/>
                <w:sz w:val="28"/>
                <w:szCs w:val="28"/>
              </w:rPr>
              <w:t>/</w:t>
            </w:r>
            <w:r w:rsidRPr="00EA4261">
              <w:rPr>
                <w:rFonts w:ascii="Times New Roman" w:hAnsi="Times New Roman" w:cs="Times New Roman"/>
                <w:sz w:val="28"/>
                <w:szCs w:val="28"/>
              </w:rPr>
              <w:t>Читання</w:t>
            </w:r>
          </w:p>
        </w:tc>
      </w:tr>
      <w:tr w:rsidR="00EA4261" w:rsidRPr="00EA4261" w:rsidTr="006A4423">
        <w:tc>
          <w:tcPr>
            <w:tcW w:w="3085" w:type="dxa"/>
            <w:vMerge/>
            <w:tcBorders>
              <w:top w:val="single" w:sz="12" w:space="0" w:color="auto"/>
              <w:bottom w:val="single" w:sz="12" w:space="0" w:color="auto"/>
              <w:right w:val="single" w:sz="2" w:space="0" w:color="auto"/>
            </w:tcBorders>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top w:val="single" w:sz="2" w:space="0" w:color="auto"/>
              <w:left w:val="single" w:sz="2" w:space="0" w:color="auto"/>
              <w:bottom w:val="single" w:sz="12" w:space="0" w:color="auto"/>
              <w:right w:val="single" w:sz="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Письмово взаємодіє та</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висловлюється</w:t>
            </w:r>
            <w:r w:rsidRPr="00EA4261">
              <w:rPr>
                <w:rFonts w:ascii="Times New Roman" w:hAnsi="Times New Roman" w:cs="Times New Roman"/>
                <w:spacing w:val="-6"/>
                <w:sz w:val="28"/>
                <w:szCs w:val="28"/>
              </w:rPr>
              <w:t xml:space="preserve"> </w:t>
            </w:r>
            <w:r w:rsidRPr="00EA4261">
              <w:rPr>
                <w:rFonts w:ascii="Times New Roman" w:hAnsi="Times New Roman" w:cs="Times New Roman"/>
                <w:i/>
                <w:iCs/>
                <w:sz w:val="28"/>
                <w:szCs w:val="28"/>
              </w:rPr>
              <w:t>/</w:t>
            </w:r>
            <w:r w:rsidRPr="00EA4261">
              <w:rPr>
                <w:rFonts w:ascii="Times New Roman" w:hAnsi="Times New Roman" w:cs="Times New Roman"/>
                <w:i/>
                <w:iCs/>
                <w:spacing w:val="-6"/>
                <w:sz w:val="28"/>
                <w:szCs w:val="28"/>
              </w:rPr>
              <w:t xml:space="preserve"> </w:t>
            </w:r>
            <w:r w:rsidRPr="00EA4261">
              <w:rPr>
                <w:rFonts w:ascii="Times New Roman" w:hAnsi="Times New Roman" w:cs="Times New Roman"/>
                <w:sz w:val="28"/>
                <w:szCs w:val="28"/>
              </w:rPr>
              <w:t>Письмо</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Іноземна мова</w:t>
            </w:r>
          </w:p>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(англійська)</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 xml:space="preserve">Сприймає усну інформацію на </w:t>
            </w:r>
            <w:r w:rsidRPr="00EA4261">
              <w:rPr>
                <w:rFonts w:ascii="Times New Roman" w:hAnsi="Times New Roman" w:cs="Times New Roman"/>
                <w:spacing w:val="-57"/>
                <w:sz w:val="28"/>
                <w:szCs w:val="28"/>
              </w:rPr>
              <w:t xml:space="preserve"> </w:t>
            </w:r>
            <w:r w:rsidRPr="00EA4261">
              <w:rPr>
                <w:rFonts w:ascii="Times New Roman" w:hAnsi="Times New Roman" w:cs="Times New Roman"/>
                <w:sz w:val="28"/>
                <w:szCs w:val="28"/>
              </w:rPr>
              <w:t>слух</w:t>
            </w:r>
            <w:r w:rsidRPr="00EA4261">
              <w:rPr>
                <w:rFonts w:ascii="Times New Roman" w:hAnsi="Times New Roman" w:cs="Times New Roman"/>
                <w:spacing w:val="-1"/>
                <w:sz w:val="28"/>
                <w:szCs w:val="28"/>
              </w:rPr>
              <w:t xml:space="preserve"> </w:t>
            </w:r>
            <w:r w:rsidRPr="00EA4261">
              <w:rPr>
                <w:rFonts w:ascii="Times New Roman" w:hAnsi="Times New Roman" w:cs="Times New Roman"/>
                <w:i/>
                <w:iCs/>
                <w:sz w:val="28"/>
                <w:szCs w:val="28"/>
              </w:rPr>
              <w:t xml:space="preserve">/ </w:t>
            </w:r>
            <w:r w:rsidRPr="00EA4261">
              <w:rPr>
                <w:rFonts w:ascii="Times New Roman" w:hAnsi="Times New Roman" w:cs="Times New Roman"/>
                <w:sz w:val="28"/>
                <w:szCs w:val="28"/>
              </w:rPr>
              <w:t>Аудіювання</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Усно</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взаємодіє</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та</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висловлюється</w:t>
            </w:r>
            <w:r w:rsidRPr="00EA4261">
              <w:rPr>
                <w:rFonts w:ascii="Times New Roman" w:hAnsi="Times New Roman" w:cs="Times New Roman"/>
                <w:i/>
                <w:iCs/>
                <w:sz w:val="28"/>
                <w:szCs w:val="28"/>
              </w:rPr>
              <w:t>/</w:t>
            </w:r>
            <w:r w:rsidRPr="00EA4261">
              <w:rPr>
                <w:rFonts w:ascii="Times New Roman" w:hAnsi="Times New Roman" w:cs="Times New Roman"/>
                <w:i/>
                <w:iCs/>
                <w:spacing w:val="-4"/>
                <w:sz w:val="28"/>
                <w:szCs w:val="28"/>
              </w:rPr>
              <w:t xml:space="preserve"> </w:t>
            </w:r>
            <w:r w:rsidRPr="00EA4261">
              <w:rPr>
                <w:rFonts w:ascii="Times New Roman" w:hAnsi="Times New Roman" w:cs="Times New Roman"/>
                <w:sz w:val="28"/>
                <w:szCs w:val="28"/>
              </w:rPr>
              <w:t>Говоріння</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i/>
                <w:iCs/>
                <w:sz w:val="28"/>
                <w:szCs w:val="28"/>
              </w:rPr>
            </w:pPr>
            <w:r w:rsidRPr="00EA4261">
              <w:rPr>
                <w:rFonts w:ascii="Times New Roman" w:hAnsi="Times New Roman" w:cs="Times New Roman"/>
                <w:sz w:val="28"/>
                <w:szCs w:val="28"/>
              </w:rPr>
              <w:t>Сприймає</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письмові</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тексти</w:t>
            </w:r>
            <w:r w:rsidRPr="00EA4261">
              <w:rPr>
                <w:rFonts w:ascii="Times New Roman" w:hAnsi="Times New Roman" w:cs="Times New Roman"/>
                <w:spacing w:val="-1"/>
                <w:sz w:val="28"/>
                <w:szCs w:val="28"/>
              </w:rPr>
              <w:t xml:space="preserve"> </w:t>
            </w:r>
            <w:r w:rsidRPr="00EA4261">
              <w:rPr>
                <w:rFonts w:ascii="Times New Roman" w:hAnsi="Times New Roman" w:cs="Times New Roman"/>
                <w:i/>
                <w:iCs/>
                <w:sz w:val="28"/>
                <w:szCs w:val="28"/>
              </w:rPr>
              <w:t>/</w:t>
            </w:r>
            <w:r w:rsidRPr="00EA4261">
              <w:rPr>
                <w:rFonts w:ascii="Times New Roman" w:hAnsi="Times New Roman" w:cs="Times New Roman"/>
                <w:sz w:val="28"/>
                <w:szCs w:val="28"/>
              </w:rPr>
              <w:t>Читання</w:t>
            </w:r>
          </w:p>
        </w:tc>
      </w:tr>
      <w:tr w:rsidR="00EA4261" w:rsidRPr="00EA4261" w:rsidTr="006A4423">
        <w:tc>
          <w:tcPr>
            <w:tcW w:w="3085" w:type="dxa"/>
            <w:vMerge/>
            <w:tcBorders>
              <w:bottom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Письмово взаємодіє та</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висловлюється</w:t>
            </w:r>
            <w:r w:rsidRPr="00EA4261">
              <w:rPr>
                <w:rFonts w:ascii="Times New Roman" w:hAnsi="Times New Roman" w:cs="Times New Roman"/>
                <w:spacing w:val="-6"/>
                <w:sz w:val="28"/>
                <w:szCs w:val="28"/>
              </w:rPr>
              <w:t xml:space="preserve"> </w:t>
            </w:r>
            <w:r w:rsidRPr="00EA4261">
              <w:rPr>
                <w:rFonts w:ascii="Times New Roman" w:hAnsi="Times New Roman" w:cs="Times New Roman"/>
                <w:i/>
                <w:iCs/>
                <w:sz w:val="28"/>
                <w:szCs w:val="28"/>
              </w:rPr>
              <w:t>/</w:t>
            </w:r>
            <w:r w:rsidRPr="00EA4261">
              <w:rPr>
                <w:rFonts w:ascii="Times New Roman" w:hAnsi="Times New Roman" w:cs="Times New Roman"/>
                <w:i/>
                <w:iCs/>
                <w:spacing w:val="-6"/>
                <w:sz w:val="28"/>
                <w:szCs w:val="28"/>
              </w:rPr>
              <w:t xml:space="preserve"> </w:t>
            </w:r>
            <w:r w:rsidRPr="00EA4261">
              <w:rPr>
                <w:rFonts w:ascii="Times New Roman" w:hAnsi="Times New Roman" w:cs="Times New Roman"/>
                <w:sz w:val="28"/>
                <w:szCs w:val="28"/>
              </w:rPr>
              <w:t>Письмо</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Математика</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Опрацьовує</w:t>
            </w:r>
            <w:r w:rsidRPr="00EA4261">
              <w:rPr>
                <w:rFonts w:ascii="Times New Roman" w:hAnsi="Times New Roman" w:cs="Times New Roman"/>
                <w:spacing w:val="-8"/>
                <w:sz w:val="28"/>
                <w:szCs w:val="28"/>
              </w:rPr>
              <w:t xml:space="preserve"> </w:t>
            </w:r>
            <w:r w:rsidRPr="00EA4261">
              <w:rPr>
                <w:rFonts w:ascii="Times New Roman" w:hAnsi="Times New Roman" w:cs="Times New Roman"/>
                <w:sz w:val="28"/>
                <w:szCs w:val="28"/>
              </w:rPr>
              <w:t>проблемні</w:t>
            </w:r>
            <w:r w:rsidRPr="00EA4261">
              <w:rPr>
                <w:rFonts w:ascii="Times New Roman" w:hAnsi="Times New Roman" w:cs="Times New Roman"/>
                <w:spacing w:val="-8"/>
                <w:sz w:val="28"/>
                <w:szCs w:val="28"/>
              </w:rPr>
              <w:t xml:space="preserve"> </w:t>
            </w:r>
            <w:r w:rsidRPr="00EA4261">
              <w:rPr>
                <w:rFonts w:ascii="Times New Roman" w:hAnsi="Times New Roman" w:cs="Times New Roman"/>
                <w:sz w:val="28"/>
                <w:szCs w:val="28"/>
              </w:rPr>
              <w:t>ситуації</w:t>
            </w:r>
          </w:p>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та</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створює</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математичні</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моделі</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Розв'язує</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математичні</w:t>
            </w:r>
            <w:r w:rsidRPr="00EA4261">
              <w:rPr>
                <w:rFonts w:ascii="Times New Roman" w:hAnsi="Times New Roman" w:cs="Times New Roman"/>
                <w:spacing w:val="-2"/>
                <w:sz w:val="28"/>
                <w:szCs w:val="28"/>
              </w:rPr>
              <w:t xml:space="preserve"> </w:t>
            </w:r>
            <w:r w:rsidRPr="00EA4261">
              <w:rPr>
                <w:rFonts w:ascii="Times New Roman" w:hAnsi="Times New Roman" w:cs="Times New Roman"/>
                <w:sz w:val="28"/>
                <w:szCs w:val="28"/>
              </w:rPr>
              <w:t>задачі</w:t>
            </w:r>
          </w:p>
        </w:tc>
      </w:tr>
      <w:tr w:rsidR="00EA4261" w:rsidRPr="00EA4261" w:rsidTr="006A4423">
        <w:trPr>
          <w:trHeight w:val="541"/>
        </w:trPr>
        <w:tc>
          <w:tcPr>
            <w:tcW w:w="3085" w:type="dxa"/>
            <w:vMerge/>
            <w:tcBorders>
              <w:bottom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Критично</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оцінює</w:t>
            </w:r>
            <w:r w:rsidRPr="00EA4261">
              <w:rPr>
                <w:rFonts w:ascii="Times New Roman" w:hAnsi="Times New Roman" w:cs="Times New Roman"/>
                <w:spacing w:val="-2"/>
                <w:sz w:val="28"/>
                <w:szCs w:val="28"/>
              </w:rPr>
              <w:t xml:space="preserve"> </w:t>
            </w:r>
            <w:r w:rsidRPr="00EA4261">
              <w:rPr>
                <w:rFonts w:ascii="Times New Roman" w:hAnsi="Times New Roman" w:cs="Times New Roman"/>
                <w:sz w:val="28"/>
                <w:szCs w:val="28"/>
              </w:rPr>
              <w:t>результати розв’язання</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проблемних</w:t>
            </w:r>
            <w:r w:rsidRPr="00EA4261">
              <w:rPr>
                <w:rFonts w:ascii="Times New Roman" w:hAnsi="Times New Roman" w:cs="Times New Roman"/>
                <w:spacing w:val="-4"/>
                <w:sz w:val="28"/>
                <w:szCs w:val="28"/>
              </w:rPr>
              <w:t xml:space="preserve"> </w:t>
            </w:r>
            <w:r w:rsidRPr="00EA4261">
              <w:rPr>
                <w:rFonts w:ascii="Times New Roman" w:hAnsi="Times New Roman" w:cs="Times New Roman"/>
                <w:sz w:val="28"/>
                <w:szCs w:val="28"/>
              </w:rPr>
              <w:t>ситуацій</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lastRenderedPageBreak/>
              <w:t>Пізнаємо природу</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Проводить</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дослідження</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природи</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Опрацьовує</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та</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використовує інформацію</w:t>
            </w:r>
          </w:p>
        </w:tc>
      </w:tr>
      <w:tr w:rsidR="00EA4261" w:rsidRPr="00EA4261" w:rsidTr="006A4423">
        <w:tc>
          <w:tcPr>
            <w:tcW w:w="3085" w:type="dxa"/>
            <w:vMerge/>
            <w:tcBorders>
              <w:bottom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Усвідомлює</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закономірності природи</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 xml:space="preserve">Географія </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color w:val="FF0000"/>
                <w:sz w:val="28"/>
                <w:szCs w:val="28"/>
              </w:rPr>
            </w:pPr>
            <w:r w:rsidRPr="00EA4261">
              <w:rPr>
                <w:rFonts w:ascii="Times New Roman" w:hAnsi="Times New Roman" w:cs="Times New Roman"/>
                <w:color w:val="FF0000"/>
                <w:sz w:val="28"/>
                <w:szCs w:val="28"/>
              </w:rPr>
              <w:t>Проводить</w:t>
            </w:r>
            <w:r w:rsidRPr="00EA4261">
              <w:rPr>
                <w:rFonts w:ascii="Times New Roman" w:hAnsi="Times New Roman" w:cs="Times New Roman"/>
                <w:color w:val="FF0000"/>
                <w:spacing w:val="-6"/>
                <w:sz w:val="28"/>
                <w:szCs w:val="28"/>
              </w:rPr>
              <w:t xml:space="preserve"> </w:t>
            </w:r>
            <w:r w:rsidRPr="00EA4261">
              <w:rPr>
                <w:rFonts w:ascii="Times New Roman" w:hAnsi="Times New Roman" w:cs="Times New Roman"/>
                <w:color w:val="FF0000"/>
                <w:sz w:val="28"/>
                <w:szCs w:val="28"/>
              </w:rPr>
              <w:t>дослідження</w:t>
            </w:r>
            <w:r w:rsidRPr="00EA4261">
              <w:rPr>
                <w:rFonts w:ascii="Times New Roman" w:hAnsi="Times New Roman" w:cs="Times New Roman"/>
                <w:color w:val="FF0000"/>
                <w:spacing w:val="-5"/>
                <w:sz w:val="28"/>
                <w:szCs w:val="28"/>
              </w:rPr>
              <w:t xml:space="preserve"> </w:t>
            </w:r>
            <w:r w:rsidRPr="00EA4261">
              <w:rPr>
                <w:rFonts w:ascii="Times New Roman" w:hAnsi="Times New Roman" w:cs="Times New Roman"/>
                <w:color w:val="FF0000"/>
                <w:sz w:val="28"/>
                <w:szCs w:val="28"/>
              </w:rPr>
              <w:t>природи</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color w:val="FF0000"/>
                <w:sz w:val="28"/>
                <w:szCs w:val="28"/>
              </w:rPr>
            </w:pPr>
            <w:r w:rsidRPr="00EA4261">
              <w:rPr>
                <w:rFonts w:ascii="Times New Roman" w:hAnsi="Times New Roman" w:cs="Times New Roman"/>
                <w:color w:val="FF0000"/>
                <w:sz w:val="28"/>
                <w:szCs w:val="28"/>
              </w:rPr>
              <w:t>Опрацьовує</w:t>
            </w:r>
            <w:r w:rsidRPr="00EA4261">
              <w:rPr>
                <w:rFonts w:ascii="Times New Roman" w:hAnsi="Times New Roman" w:cs="Times New Roman"/>
                <w:color w:val="FF0000"/>
                <w:spacing w:val="-6"/>
                <w:sz w:val="28"/>
                <w:szCs w:val="28"/>
              </w:rPr>
              <w:t xml:space="preserve"> </w:t>
            </w:r>
            <w:r w:rsidRPr="00EA4261">
              <w:rPr>
                <w:rFonts w:ascii="Times New Roman" w:hAnsi="Times New Roman" w:cs="Times New Roman"/>
                <w:color w:val="FF0000"/>
                <w:sz w:val="28"/>
                <w:szCs w:val="28"/>
              </w:rPr>
              <w:t>та</w:t>
            </w:r>
            <w:r w:rsidRPr="00EA4261">
              <w:rPr>
                <w:rFonts w:ascii="Times New Roman" w:hAnsi="Times New Roman" w:cs="Times New Roman"/>
                <w:color w:val="FF0000"/>
                <w:spacing w:val="-6"/>
                <w:sz w:val="28"/>
                <w:szCs w:val="28"/>
              </w:rPr>
              <w:t xml:space="preserve"> </w:t>
            </w:r>
            <w:r w:rsidRPr="00EA4261">
              <w:rPr>
                <w:rFonts w:ascii="Times New Roman" w:hAnsi="Times New Roman" w:cs="Times New Roman"/>
                <w:color w:val="FF0000"/>
                <w:sz w:val="28"/>
                <w:szCs w:val="28"/>
              </w:rPr>
              <w:t>використовує інформацію</w:t>
            </w:r>
          </w:p>
        </w:tc>
      </w:tr>
      <w:tr w:rsidR="00EA4261" w:rsidRPr="00EA4261" w:rsidTr="006A4423">
        <w:tc>
          <w:tcPr>
            <w:tcW w:w="3085" w:type="dxa"/>
            <w:vMerge/>
            <w:tcBorders>
              <w:bottom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color w:val="FF0000"/>
                <w:sz w:val="28"/>
                <w:szCs w:val="28"/>
              </w:rPr>
            </w:pPr>
            <w:r w:rsidRPr="00EA4261">
              <w:rPr>
                <w:rFonts w:ascii="Times New Roman" w:hAnsi="Times New Roman" w:cs="Times New Roman"/>
                <w:color w:val="FF0000"/>
                <w:sz w:val="28"/>
                <w:szCs w:val="28"/>
              </w:rPr>
              <w:t>Усвідомлює</w:t>
            </w:r>
            <w:r w:rsidRPr="00EA4261">
              <w:rPr>
                <w:rFonts w:ascii="Times New Roman" w:hAnsi="Times New Roman" w:cs="Times New Roman"/>
                <w:color w:val="FF0000"/>
                <w:spacing w:val="-3"/>
                <w:sz w:val="28"/>
                <w:szCs w:val="28"/>
              </w:rPr>
              <w:t xml:space="preserve"> </w:t>
            </w:r>
            <w:r w:rsidRPr="00EA4261">
              <w:rPr>
                <w:rFonts w:ascii="Times New Roman" w:hAnsi="Times New Roman" w:cs="Times New Roman"/>
                <w:color w:val="FF0000"/>
                <w:sz w:val="28"/>
                <w:szCs w:val="28"/>
              </w:rPr>
              <w:t>закономірності природи</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bCs/>
                <w:sz w:val="28"/>
                <w:szCs w:val="28"/>
              </w:rPr>
              <w:t>Вступ до історії</w:t>
            </w:r>
            <w:r w:rsidRPr="00EA4261">
              <w:rPr>
                <w:rFonts w:ascii="Times New Roman" w:hAnsi="Times New Roman" w:cs="Times New Roman"/>
                <w:b/>
                <w:bCs/>
                <w:spacing w:val="1"/>
                <w:sz w:val="28"/>
                <w:szCs w:val="28"/>
              </w:rPr>
              <w:t xml:space="preserve"> </w:t>
            </w:r>
            <w:r w:rsidRPr="00EA4261">
              <w:rPr>
                <w:rFonts w:ascii="Times New Roman" w:hAnsi="Times New Roman" w:cs="Times New Roman"/>
                <w:b/>
                <w:bCs/>
                <w:sz w:val="28"/>
                <w:szCs w:val="28"/>
              </w:rPr>
              <w:t>України та</w:t>
            </w:r>
            <w:r w:rsidRPr="00EA4261">
              <w:rPr>
                <w:rFonts w:ascii="Times New Roman" w:hAnsi="Times New Roman" w:cs="Times New Roman"/>
                <w:b/>
                <w:bCs/>
                <w:spacing w:val="1"/>
                <w:sz w:val="28"/>
                <w:szCs w:val="28"/>
              </w:rPr>
              <w:t xml:space="preserve"> </w:t>
            </w:r>
            <w:r w:rsidRPr="00EA4261">
              <w:rPr>
                <w:rFonts w:ascii="Times New Roman" w:hAnsi="Times New Roman" w:cs="Times New Roman"/>
                <w:b/>
                <w:bCs/>
                <w:sz w:val="28"/>
                <w:szCs w:val="28"/>
              </w:rPr>
              <w:t>громадянської</w:t>
            </w:r>
            <w:r w:rsidRPr="00EA4261">
              <w:rPr>
                <w:rFonts w:ascii="Times New Roman" w:hAnsi="Times New Roman" w:cs="Times New Roman"/>
                <w:b/>
                <w:bCs/>
                <w:spacing w:val="-5"/>
                <w:sz w:val="28"/>
                <w:szCs w:val="28"/>
              </w:rPr>
              <w:t xml:space="preserve"> </w:t>
            </w:r>
            <w:r w:rsidRPr="00EA4261">
              <w:rPr>
                <w:rFonts w:ascii="Times New Roman" w:hAnsi="Times New Roman" w:cs="Times New Roman"/>
                <w:b/>
                <w:bCs/>
                <w:sz w:val="28"/>
                <w:szCs w:val="28"/>
              </w:rPr>
              <w:t>освіти</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Орієнтується</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в</w:t>
            </w:r>
            <w:r w:rsidRPr="00EA4261">
              <w:rPr>
                <w:rFonts w:ascii="Times New Roman" w:hAnsi="Times New Roman" w:cs="Times New Roman"/>
                <w:spacing w:val="-2"/>
                <w:sz w:val="28"/>
                <w:szCs w:val="28"/>
              </w:rPr>
              <w:t xml:space="preserve"> </w:t>
            </w:r>
            <w:r w:rsidRPr="00EA4261">
              <w:rPr>
                <w:rFonts w:ascii="Times New Roman" w:hAnsi="Times New Roman" w:cs="Times New Roman"/>
                <w:sz w:val="28"/>
                <w:szCs w:val="28"/>
              </w:rPr>
              <w:t>історичному</w:t>
            </w:r>
            <w:r w:rsidRPr="00EA4261">
              <w:rPr>
                <w:rFonts w:ascii="Times New Roman" w:hAnsi="Times New Roman" w:cs="Times New Roman"/>
                <w:spacing w:val="-2"/>
                <w:sz w:val="28"/>
                <w:szCs w:val="28"/>
              </w:rPr>
              <w:t xml:space="preserve"> </w:t>
            </w:r>
            <w:r w:rsidRPr="00EA4261">
              <w:rPr>
                <w:rFonts w:ascii="Times New Roman" w:hAnsi="Times New Roman" w:cs="Times New Roman"/>
                <w:sz w:val="28"/>
                <w:szCs w:val="28"/>
              </w:rPr>
              <w:t>часі й</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просторі</w:t>
            </w:r>
          </w:p>
        </w:tc>
      </w:tr>
      <w:tr w:rsidR="00EA4261" w:rsidRPr="00EA4261" w:rsidTr="006A4423">
        <w:tc>
          <w:tcPr>
            <w:tcW w:w="3085" w:type="dxa"/>
            <w:vMerge/>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Працює</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з</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інформацією історичного змісту</w:t>
            </w:r>
          </w:p>
        </w:tc>
      </w:tr>
      <w:tr w:rsidR="00EA4261" w:rsidRPr="00EA4261" w:rsidTr="006A4423">
        <w:tc>
          <w:tcPr>
            <w:tcW w:w="3085" w:type="dxa"/>
            <w:vMerge/>
            <w:tcBorders>
              <w:bottom w:val="single" w:sz="12" w:space="0" w:color="auto"/>
            </w:tcBorders>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Виявляє</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повагу</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до</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гідності людини та соціальну активність</w:t>
            </w:r>
          </w:p>
        </w:tc>
      </w:tr>
      <w:tr w:rsidR="00EA4261" w:rsidRPr="00EA4261" w:rsidTr="006A4423">
        <w:trPr>
          <w:trHeight w:val="95"/>
        </w:trPr>
        <w:tc>
          <w:tcPr>
            <w:tcW w:w="3085" w:type="dxa"/>
            <w:vMerge w:val="restart"/>
            <w:tcBorders>
              <w:top w:val="single" w:sz="12" w:space="0" w:color="auto"/>
              <w:bottom w:val="single" w:sz="12" w:space="0" w:color="auto"/>
            </w:tcBorders>
          </w:tcPr>
          <w:p w:rsidR="00EA4261" w:rsidRPr="00EA4261" w:rsidRDefault="00EA4261" w:rsidP="00EA4261">
            <w:pPr>
              <w:spacing w:after="0" w:line="240" w:lineRule="auto"/>
              <w:jc w:val="left"/>
              <w:rPr>
                <w:rFonts w:ascii="Times New Roman" w:hAnsi="Times New Roman" w:cs="Times New Roman"/>
                <w:color w:val="FF0000"/>
                <w:sz w:val="28"/>
                <w:szCs w:val="28"/>
              </w:rPr>
            </w:pPr>
            <w:r w:rsidRPr="00EA4261">
              <w:rPr>
                <w:rFonts w:ascii="Times New Roman" w:hAnsi="Times New Roman" w:cs="Times New Roman"/>
                <w:b/>
                <w:sz w:val="28"/>
                <w:szCs w:val="28"/>
              </w:rPr>
              <w:t>Історія України. Всесвітня історія</w:t>
            </w:r>
            <w:r w:rsidRPr="00EA4261">
              <w:rPr>
                <w:rFonts w:ascii="Times New Roman" w:hAnsi="Times New Roman" w:cs="Times New Roman"/>
                <w:color w:val="FF0000"/>
                <w:sz w:val="28"/>
                <w:szCs w:val="28"/>
              </w:rPr>
              <w:t xml:space="preserve"> </w:t>
            </w:r>
          </w:p>
        </w:tc>
        <w:tc>
          <w:tcPr>
            <w:tcW w:w="6486" w:type="dxa"/>
            <w:tcBorders>
              <w:bottom w:val="single" w:sz="4"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color w:val="FF0000"/>
                <w:sz w:val="28"/>
                <w:szCs w:val="28"/>
              </w:rPr>
            </w:pPr>
            <w:r w:rsidRPr="00EA4261">
              <w:rPr>
                <w:rFonts w:ascii="Times New Roman" w:hAnsi="Times New Roman" w:cs="Times New Roman"/>
                <w:color w:val="FF0000"/>
                <w:sz w:val="28"/>
                <w:szCs w:val="28"/>
              </w:rPr>
              <w:t>Орієнтується</w:t>
            </w:r>
            <w:r w:rsidRPr="00EA4261">
              <w:rPr>
                <w:rFonts w:ascii="Times New Roman" w:hAnsi="Times New Roman" w:cs="Times New Roman"/>
                <w:color w:val="FF0000"/>
                <w:spacing w:val="-3"/>
                <w:sz w:val="28"/>
                <w:szCs w:val="28"/>
              </w:rPr>
              <w:t xml:space="preserve"> </w:t>
            </w:r>
            <w:r w:rsidRPr="00EA4261">
              <w:rPr>
                <w:rFonts w:ascii="Times New Roman" w:hAnsi="Times New Roman" w:cs="Times New Roman"/>
                <w:color w:val="FF0000"/>
                <w:sz w:val="28"/>
                <w:szCs w:val="28"/>
              </w:rPr>
              <w:t>в</w:t>
            </w:r>
            <w:r w:rsidRPr="00EA4261">
              <w:rPr>
                <w:rFonts w:ascii="Times New Roman" w:hAnsi="Times New Roman" w:cs="Times New Roman"/>
                <w:color w:val="FF0000"/>
                <w:spacing w:val="-2"/>
                <w:sz w:val="28"/>
                <w:szCs w:val="28"/>
              </w:rPr>
              <w:t xml:space="preserve"> </w:t>
            </w:r>
            <w:r w:rsidRPr="00EA4261">
              <w:rPr>
                <w:rFonts w:ascii="Times New Roman" w:hAnsi="Times New Roman" w:cs="Times New Roman"/>
                <w:color w:val="FF0000"/>
                <w:sz w:val="28"/>
                <w:szCs w:val="28"/>
              </w:rPr>
              <w:t>історичному</w:t>
            </w:r>
            <w:r w:rsidRPr="00EA4261">
              <w:rPr>
                <w:rFonts w:ascii="Times New Roman" w:hAnsi="Times New Roman" w:cs="Times New Roman"/>
                <w:color w:val="FF0000"/>
                <w:spacing w:val="-2"/>
                <w:sz w:val="28"/>
                <w:szCs w:val="28"/>
              </w:rPr>
              <w:t xml:space="preserve"> </w:t>
            </w:r>
            <w:r w:rsidRPr="00EA4261">
              <w:rPr>
                <w:rFonts w:ascii="Times New Roman" w:hAnsi="Times New Roman" w:cs="Times New Roman"/>
                <w:color w:val="FF0000"/>
                <w:sz w:val="28"/>
                <w:szCs w:val="28"/>
              </w:rPr>
              <w:t>часі й</w:t>
            </w:r>
            <w:r w:rsidRPr="00EA4261">
              <w:rPr>
                <w:rFonts w:ascii="Times New Roman" w:hAnsi="Times New Roman" w:cs="Times New Roman"/>
                <w:color w:val="FF0000"/>
                <w:spacing w:val="-5"/>
                <w:sz w:val="28"/>
                <w:szCs w:val="28"/>
              </w:rPr>
              <w:t xml:space="preserve"> </w:t>
            </w:r>
            <w:r w:rsidRPr="00EA4261">
              <w:rPr>
                <w:rFonts w:ascii="Times New Roman" w:hAnsi="Times New Roman" w:cs="Times New Roman"/>
                <w:color w:val="FF0000"/>
                <w:sz w:val="28"/>
                <w:szCs w:val="28"/>
              </w:rPr>
              <w:t>просторі</w:t>
            </w:r>
          </w:p>
        </w:tc>
      </w:tr>
      <w:tr w:rsidR="00EA4261" w:rsidRPr="00EA4261" w:rsidTr="006A4423">
        <w:trPr>
          <w:trHeight w:val="95"/>
        </w:trPr>
        <w:tc>
          <w:tcPr>
            <w:tcW w:w="3085" w:type="dxa"/>
            <w:vMerge/>
            <w:tcBorders>
              <w:bottom w:val="single" w:sz="12" w:space="0" w:color="auto"/>
              <w:right w:val="single" w:sz="4" w:space="0" w:color="auto"/>
            </w:tcBorders>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left w:val="single" w:sz="4" w:space="0" w:color="auto"/>
              <w:bottom w:val="single" w:sz="4" w:space="0" w:color="auto"/>
              <w:right w:val="single" w:sz="4"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color w:val="FF0000"/>
                <w:sz w:val="28"/>
                <w:szCs w:val="28"/>
              </w:rPr>
            </w:pPr>
            <w:r w:rsidRPr="00EA4261">
              <w:rPr>
                <w:rFonts w:ascii="Times New Roman" w:hAnsi="Times New Roman" w:cs="Times New Roman"/>
                <w:color w:val="FF0000"/>
                <w:sz w:val="28"/>
                <w:szCs w:val="28"/>
              </w:rPr>
              <w:t>Працює</w:t>
            </w:r>
            <w:r w:rsidRPr="00EA4261">
              <w:rPr>
                <w:rFonts w:ascii="Times New Roman" w:hAnsi="Times New Roman" w:cs="Times New Roman"/>
                <w:color w:val="FF0000"/>
                <w:spacing w:val="-3"/>
                <w:sz w:val="28"/>
                <w:szCs w:val="28"/>
              </w:rPr>
              <w:t xml:space="preserve"> </w:t>
            </w:r>
            <w:r w:rsidRPr="00EA4261">
              <w:rPr>
                <w:rFonts w:ascii="Times New Roman" w:hAnsi="Times New Roman" w:cs="Times New Roman"/>
                <w:color w:val="FF0000"/>
                <w:sz w:val="28"/>
                <w:szCs w:val="28"/>
              </w:rPr>
              <w:t>з</w:t>
            </w:r>
            <w:r w:rsidRPr="00EA4261">
              <w:rPr>
                <w:rFonts w:ascii="Times New Roman" w:hAnsi="Times New Roman" w:cs="Times New Roman"/>
                <w:color w:val="FF0000"/>
                <w:spacing w:val="-1"/>
                <w:sz w:val="28"/>
                <w:szCs w:val="28"/>
              </w:rPr>
              <w:t xml:space="preserve"> </w:t>
            </w:r>
            <w:r w:rsidRPr="00EA4261">
              <w:rPr>
                <w:rFonts w:ascii="Times New Roman" w:hAnsi="Times New Roman" w:cs="Times New Roman"/>
                <w:color w:val="FF0000"/>
                <w:sz w:val="28"/>
                <w:szCs w:val="28"/>
              </w:rPr>
              <w:t>інформацією історичного змісту</w:t>
            </w:r>
          </w:p>
        </w:tc>
      </w:tr>
      <w:tr w:rsidR="00EA4261" w:rsidRPr="00EA4261" w:rsidTr="006A4423">
        <w:trPr>
          <w:trHeight w:val="95"/>
        </w:trPr>
        <w:tc>
          <w:tcPr>
            <w:tcW w:w="3085" w:type="dxa"/>
            <w:vMerge/>
            <w:tcBorders>
              <w:bottom w:val="single" w:sz="12" w:space="0" w:color="auto"/>
            </w:tcBorders>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color w:val="FF0000"/>
                <w:sz w:val="28"/>
                <w:szCs w:val="28"/>
              </w:rPr>
            </w:pPr>
            <w:r w:rsidRPr="00EA4261">
              <w:rPr>
                <w:rFonts w:ascii="Times New Roman" w:hAnsi="Times New Roman" w:cs="Times New Roman"/>
                <w:color w:val="FF0000"/>
                <w:sz w:val="28"/>
                <w:szCs w:val="28"/>
              </w:rPr>
              <w:t>Виявляє</w:t>
            </w:r>
            <w:r w:rsidRPr="00EA4261">
              <w:rPr>
                <w:rFonts w:ascii="Times New Roman" w:hAnsi="Times New Roman" w:cs="Times New Roman"/>
                <w:color w:val="FF0000"/>
                <w:spacing w:val="-1"/>
                <w:sz w:val="28"/>
                <w:szCs w:val="28"/>
              </w:rPr>
              <w:t xml:space="preserve"> </w:t>
            </w:r>
            <w:r w:rsidRPr="00EA4261">
              <w:rPr>
                <w:rFonts w:ascii="Times New Roman" w:hAnsi="Times New Roman" w:cs="Times New Roman"/>
                <w:color w:val="FF0000"/>
                <w:sz w:val="28"/>
                <w:szCs w:val="28"/>
              </w:rPr>
              <w:t>повагу</w:t>
            </w:r>
            <w:r w:rsidRPr="00EA4261">
              <w:rPr>
                <w:rFonts w:ascii="Times New Roman" w:hAnsi="Times New Roman" w:cs="Times New Roman"/>
                <w:color w:val="FF0000"/>
                <w:spacing w:val="-1"/>
                <w:sz w:val="28"/>
                <w:szCs w:val="28"/>
              </w:rPr>
              <w:t xml:space="preserve"> </w:t>
            </w:r>
            <w:r w:rsidRPr="00EA4261">
              <w:rPr>
                <w:rFonts w:ascii="Times New Roman" w:hAnsi="Times New Roman" w:cs="Times New Roman"/>
                <w:color w:val="FF0000"/>
                <w:sz w:val="28"/>
                <w:szCs w:val="28"/>
              </w:rPr>
              <w:t>до</w:t>
            </w:r>
            <w:r w:rsidRPr="00EA4261">
              <w:rPr>
                <w:rFonts w:ascii="Times New Roman" w:hAnsi="Times New Roman" w:cs="Times New Roman"/>
                <w:color w:val="FF0000"/>
                <w:spacing w:val="-1"/>
                <w:sz w:val="28"/>
                <w:szCs w:val="28"/>
              </w:rPr>
              <w:t xml:space="preserve"> </w:t>
            </w:r>
            <w:r w:rsidRPr="00EA4261">
              <w:rPr>
                <w:rFonts w:ascii="Times New Roman" w:hAnsi="Times New Roman" w:cs="Times New Roman"/>
                <w:color w:val="FF0000"/>
                <w:sz w:val="28"/>
                <w:szCs w:val="28"/>
              </w:rPr>
              <w:t>гідності людини та соціальну активність</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both"/>
              <w:rPr>
                <w:rFonts w:ascii="Times New Roman" w:hAnsi="Times New Roman" w:cs="Times New Roman"/>
                <w:b/>
                <w:sz w:val="28"/>
                <w:szCs w:val="28"/>
              </w:rPr>
            </w:pPr>
            <w:r w:rsidRPr="00EA4261">
              <w:rPr>
                <w:rFonts w:ascii="Times New Roman" w:hAnsi="Times New Roman" w:cs="Times New Roman"/>
                <w:b/>
                <w:sz w:val="28"/>
                <w:szCs w:val="28"/>
              </w:rPr>
              <w:t>Технології</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Проєктує</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та</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виготовляє</w:t>
            </w:r>
            <w:r w:rsidRPr="00EA4261">
              <w:rPr>
                <w:rFonts w:ascii="Times New Roman" w:hAnsi="Times New Roman" w:cs="Times New Roman"/>
                <w:spacing w:val="-6"/>
                <w:sz w:val="28"/>
                <w:szCs w:val="28"/>
              </w:rPr>
              <w:t xml:space="preserve"> </w:t>
            </w:r>
            <w:r w:rsidRPr="00EA4261">
              <w:rPr>
                <w:rFonts w:ascii="Times New Roman" w:hAnsi="Times New Roman" w:cs="Times New Roman"/>
                <w:sz w:val="28"/>
                <w:szCs w:val="28"/>
              </w:rPr>
              <w:t>вироби</w:t>
            </w:r>
          </w:p>
        </w:tc>
      </w:tr>
      <w:tr w:rsidR="00EA4261" w:rsidRPr="00EA4261" w:rsidTr="006A4423">
        <w:tc>
          <w:tcPr>
            <w:tcW w:w="3085" w:type="dxa"/>
            <w:vMerge/>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pacing w:val="-1"/>
                <w:sz w:val="28"/>
                <w:szCs w:val="28"/>
              </w:rPr>
            </w:pPr>
            <w:r w:rsidRPr="00EA4261">
              <w:rPr>
                <w:rFonts w:ascii="Times New Roman" w:hAnsi="Times New Roman" w:cs="Times New Roman"/>
                <w:sz w:val="28"/>
                <w:szCs w:val="28"/>
              </w:rPr>
              <w:t>Застосовує технології</w:t>
            </w:r>
            <w:r w:rsidRPr="00EA4261">
              <w:rPr>
                <w:rFonts w:ascii="Times New Roman" w:hAnsi="Times New Roman" w:cs="Times New Roman"/>
                <w:spacing w:val="1"/>
                <w:sz w:val="28"/>
                <w:szCs w:val="28"/>
              </w:rPr>
              <w:t xml:space="preserve"> </w:t>
            </w:r>
            <w:r w:rsidRPr="00EA4261">
              <w:rPr>
                <w:rFonts w:ascii="Times New Roman" w:hAnsi="Times New Roman" w:cs="Times New Roman"/>
                <w:spacing w:val="-1"/>
                <w:sz w:val="28"/>
                <w:szCs w:val="28"/>
              </w:rPr>
              <w:t xml:space="preserve">декоративно-ужиткового </w:t>
            </w:r>
            <w:r w:rsidRPr="00EA4261">
              <w:rPr>
                <w:rFonts w:ascii="Times New Roman" w:hAnsi="Times New Roman" w:cs="Times New Roman"/>
                <w:sz w:val="28"/>
                <w:szCs w:val="28"/>
              </w:rPr>
              <w:t>мистецтва</w:t>
            </w:r>
          </w:p>
        </w:tc>
      </w:tr>
      <w:tr w:rsidR="00EA4261" w:rsidRPr="00EA4261" w:rsidTr="006A4423">
        <w:tc>
          <w:tcPr>
            <w:tcW w:w="3085" w:type="dxa"/>
            <w:vMerge/>
            <w:tcBorders>
              <w:bottom w:val="single" w:sz="12" w:space="0" w:color="auto"/>
            </w:tcBorders>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Виявляє</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самозарадність</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у</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побуті /</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освітньому</w:t>
            </w:r>
            <w:r w:rsidRPr="00EA4261">
              <w:rPr>
                <w:rFonts w:ascii="Times New Roman" w:hAnsi="Times New Roman" w:cs="Times New Roman"/>
                <w:spacing w:val="-2"/>
                <w:sz w:val="28"/>
                <w:szCs w:val="28"/>
              </w:rPr>
              <w:t xml:space="preserve"> </w:t>
            </w:r>
            <w:r w:rsidRPr="00EA4261">
              <w:rPr>
                <w:rFonts w:ascii="Times New Roman" w:hAnsi="Times New Roman" w:cs="Times New Roman"/>
                <w:sz w:val="28"/>
                <w:szCs w:val="28"/>
              </w:rPr>
              <w:t>процесі</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Інформатика</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Працює</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з</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інформацією,</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даними, моделями</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Створює</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інформаційні</w:t>
            </w:r>
            <w:r w:rsidRPr="00EA4261">
              <w:rPr>
                <w:rFonts w:ascii="Times New Roman" w:hAnsi="Times New Roman" w:cs="Times New Roman"/>
                <w:spacing w:val="-2"/>
                <w:sz w:val="28"/>
                <w:szCs w:val="28"/>
              </w:rPr>
              <w:t xml:space="preserve"> </w:t>
            </w:r>
            <w:r w:rsidRPr="00EA4261">
              <w:rPr>
                <w:rFonts w:ascii="Times New Roman" w:hAnsi="Times New Roman" w:cs="Times New Roman"/>
                <w:sz w:val="28"/>
                <w:szCs w:val="28"/>
              </w:rPr>
              <w:t>продукти</w:t>
            </w:r>
          </w:p>
        </w:tc>
      </w:tr>
      <w:tr w:rsidR="00EA4261" w:rsidRPr="00EA4261" w:rsidTr="006A4423">
        <w:tc>
          <w:tcPr>
            <w:tcW w:w="3085" w:type="dxa"/>
            <w:vMerge/>
            <w:vAlign w:val="center"/>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Працює</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в</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цифровому</w:t>
            </w:r>
            <w:r w:rsidRPr="00EA4261">
              <w:rPr>
                <w:rFonts w:ascii="Times New Roman" w:hAnsi="Times New Roman" w:cs="Times New Roman"/>
                <w:spacing w:val="-4"/>
                <w:sz w:val="28"/>
                <w:szCs w:val="28"/>
              </w:rPr>
              <w:t xml:space="preserve"> </w:t>
            </w:r>
            <w:r w:rsidRPr="00EA4261">
              <w:rPr>
                <w:rFonts w:ascii="Times New Roman" w:hAnsi="Times New Roman" w:cs="Times New Roman"/>
                <w:sz w:val="28"/>
                <w:szCs w:val="28"/>
              </w:rPr>
              <w:t>середовищі</w:t>
            </w:r>
          </w:p>
        </w:tc>
      </w:tr>
      <w:tr w:rsidR="00EA4261" w:rsidRPr="00EA4261" w:rsidTr="006A4423">
        <w:tc>
          <w:tcPr>
            <w:tcW w:w="3085" w:type="dxa"/>
            <w:vMerge/>
            <w:tcBorders>
              <w:bottom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Безпечно та відповідально</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використовує</w:t>
            </w:r>
            <w:r w:rsidRPr="00EA4261">
              <w:rPr>
                <w:rFonts w:ascii="Times New Roman" w:hAnsi="Times New Roman" w:cs="Times New Roman"/>
                <w:spacing w:val="-11"/>
                <w:sz w:val="28"/>
                <w:szCs w:val="28"/>
              </w:rPr>
              <w:t xml:space="preserve"> </w:t>
            </w:r>
            <w:r w:rsidRPr="00EA4261">
              <w:rPr>
                <w:rFonts w:ascii="Times New Roman" w:hAnsi="Times New Roman" w:cs="Times New Roman"/>
                <w:sz w:val="28"/>
                <w:szCs w:val="28"/>
              </w:rPr>
              <w:t>інформаційні технології</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left"/>
              <w:rPr>
                <w:rFonts w:ascii="Times New Roman" w:hAnsi="Times New Roman" w:cs="Times New Roman"/>
                <w:b/>
                <w:sz w:val="28"/>
                <w:szCs w:val="28"/>
              </w:rPr>
            </w:pPr>
            <w:r w:rsidRPr="00EA4261">
              <w:rPr>
                <w:rFonts w:ascii="Times New Roman" w:hAnsi="Times New Roman" w:cs="Times New Roman"/>
                <w:b/>
                <w:sz w:val="28"/>
                <w:szCs w:val="28"/>
              </w:rPr>
              <w:t>Здоров’я, безпека та добробут (інтегрований курс)</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Піклується</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про</w:t>
            </w:r>
            <w:r w:rsidRPr="00EA4261">
              <w:rPr>
                <w:rFonts w:ascii="Times New Roman" w:hAnsi="Times New Roman" w:cs="Times New Roman"/>
                <w:spacing w:val="-4"/>
                <w:sz w:val="28"/>
                <w:szCs w:val="28"/>
              </w:rPr>
              <w:t xml:space="preserve"> </w:t>
            </w:r>
            <w:r w:rsidRPr="00EA4261">
              <w:rPr>
                <w:rFonts w:ascii="Times New Roman" w:hAnsi="Times New Roman" w:cs="Times New Roman"/>
                <w:sz w:val="28"/>
                <w:szCs w:val="28"/>
              </w:rPr>
              <w:t>здоров’я</w:t>
            </w:r>
          </w:p>
        </w:tc>
      </w:tr>
      <w:tr w:rsidR="00EA4261" w:rsidRPr="00EA4261" w:rsidTr="006A4423">
        <w:tc>
          <w:tcPr>
            <w:tcW w:w="3085" w:type="dxa"/>
            <w:vMerge/>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Приймає</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рішення</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для</w:t>
            </w:r>
            <w:r w:rsidRPr="00EA4261">
              <w:rPr>
                <w:rFonts w:ascii="Times New Roman" w:hAnsi="Times New Roman" w:cs="Times New Roman"/>
                <w:spacing w:val="-1"/>
                <w:sz w:val="28"/>
                <w:szCs w:val="28"/>
              </w:rPr>
              <w:t xml:space="preserve"> </w:t>
            </w:r>
            <w:r w:rsidRPr="00EA4261">
              <w:rPr>
                <w:rFonts w:ascii="Times New Roman" w:hAnsi="Times New Roman" w:cs="Times New Roman"/>
                <w:sz w:val="28"/>
                <w:szCs w:val="28"/>
              </w:rPr>
              <w:t>безпеки</w:t>
            </w:r>
          </w:p>
        </w:tc>
      </w:tr>
      <w:tr w:rsidR="00EA4261" w:rsidRPr="00EA4261" w:rsidTr="006A4423">
        <w:tc>
          <w:tcPr>
            <w:tcW w:w="3085" w:type="dxa"/>
            <w:vMerge/>
            <w:tcBorders>
              <w:bottom w:val="single" w:sz="12" w:space="0" w:color="auto"/>
            </w:tcBorders>
          </w:tcPr>
          <w:p w:rsidR="00EA4261" w:rsidRPr="00EA4261" w:rsidRDefault="00EA4261" w:rsidP="00EA4261">
            <w:pPr>
              <w:spacing w:after="0" w:line="240" w:lineRule="auto"/>
              <w:jc w:val="left"/>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left"/>
              <w:rPr>
                <w:rFonts w:ascii="Times New Roman" w:hAnsi="Times New Roman" w:cs="Times New Roman"/>
                <w:sz w:val="28"/>
                <w:szCs w:val="28"/>
              </w:rPr>
            </w:pPr>
            <w:r w:rsidRPr="00EA4261">
              <w:rPr>
                <w:rFonts w:ascii="Times New Roman" w:hAnsi="Times New Roman" w:cs="Times New Roman"/>
                <w:sz w:val="28"/>
                <w:szCs w:val="28"/>
              </w:rPr>
              <w:t>Виявляє</w:t>
            </w:r>
            <w:r w:rsidRPr="00EA4261">
              <w:rPr>
                <w:rFonts w:ascii="Times New Roman" w:hAnsi="Times New Roman" w:cs="Times New Roman"/>
                <w:spacing w:val="-3"/>
                <w:sz w:val="28"/>
                <w:szCs w:val="28"/>
              </w:rPr>
              <w:t xml:space="preserve"> </w:t>
            </w:r>
            <w:r w:rsidRPr="00EA4261">
              <w:rPr>
                <w:rFonts w:ascii="Times New Roman" w:hAnsi="Times New Roman" w:cs="Times New Roman"/>
                <w:sz w:val="28"/>
                <w:szCs w:val="28"/>
              </w:rPr>
              <w:t>підприємливість</w:t>
            </w:r>
            <w:r w:rsidRPr="00EA4261">
              <w:rPr>
                <w:rFonts w:ascii="Times New Roman" w:hAnsi="Times New Roman" w:cs="Times New Roman"/>
                <w:spacing w:val="-4"/>
                <w:sz w:val="28"/>
                <w:szCs w:val="28"/>
              </w:rPr>
              <w:t xml:space="preserve"> </w:t>
            </w:r>
            <w:r w:rsidRPr="00EA4261">
              <w:rPr>
                <w:rFonts w:ascii="Times New Roman" w:hAnsi="Times New Roman" w:cs="Times New Roman"/>
                <w:sz w:val="28"/>
                <w:szCs w:val="28"/>
              </w:rPr>
              <w:t>і поводиться</w:t>
            </w:r>
            <w:r w:rsidRPr="00EA4261">
              <w:rPr>
                <w:rFonts w:ascii="Times New Roman" w:hAnsi="Times New Roman" w:cs="Times New Roman"/>
                <w:spacing w:val="-5"/>
                <w:sz w:val="28"/>
                <w:szCs w:val="28"/>
              </w:rPr>
              <w:t xml:space="preserve"> </w:t>
            </w:r>
            <w:r w:rsidRPr="00EA4261">
              <w:rPr>
                <w:rFonts w:ascii="Times New Roman" w:hAnsi="Times New Roman" w:cs="Times New Roman"/>
                <w:sz w:val="28"/>
                <w:szCs w:val="28"/>
              </w:rPr>
              <w:t>етично</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both"/>
              <w:rPr>
                <w:rFonts w:ascii="Times New Roman" w:hAnsi="Times New Roman"/>
                <w:b/>
                <w:sz w:val="28"/>
                <w:szCs w:val="28"/>
              </w:rPr>
            </w:pPr>
            <w:r w:rsidRPr="00EA4261">
              <w:rPr>
                <w:rFonts w:ascii="Times New Roman" w:hAnsi="Times New Roman"/>
                <w:b/>
                <w:sz w:val="28"/>
                <w:szCs w:val="28"/>
              </w:rPr>
              <w:t>Етика/Курси морального спрямування</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sz w:val="28"/>
                <w:szCs w:val="28"/>
              </w:rPr>
            </w:pPr>
            <w:r w:rsidRPr="00EA4261">
              <w:rPr>
                <w:rFonts w:ascii="Times New Roman" w:hAnsi="Times New Roman"/>
                <w:sz w:val="28"/>
                <w:szCs w:val="28"/>
              </w:rPr>
              <w:t>Поводиться</w:t>
            </w:r>
            <w:r w:rsidRPr="00EA4261">
              <w:rPr>
                <w:rFonts w:ascii="Times New Roman" w:hAnsi="Times New Roman"/>
                <w:spacing w:val="-5"/>
                <w:sz w:val="28"/>
                <w:szCs w:val="28"/>
              </w:rPr>
              <w:t xml:space="preserve"> </w:t>
            </w:r>
            <w:r w:rsidRPr="00EA4261">
              <w:rPr>
                <w:rFonts w:ascii="Times New Roman" w:hAnsi="Times New Roman"/>
                <w:sz w:val="28"/>
                <w:szCs w:val="28"/>
              </w:rPr>
              <w:t>етично</w:t>
            </w:r>
          </w:p>
        </w:tc>
      </w:tr>
      <w:tr w:rsidR="00EA4261" w:rsidRPr="00EA4261" w:rsidTr="006A4423">
        <w:tc>
          <w:tcPr>
            <w:tcW w:w="3085" w:type="dxa"/>
            <w:vMerge/>
            <w:tcBorders>
              <w:top w:val="single" w:sz="12" w:space="0" w:color="auto"/>
            </w:tcBorders>
            <w:vAlign w:val="center"/>
          </w:tcPr>
          <w:p w:rsidR="00EA4261" w:rsidRPr="00EA4261" w:rsidRDefault="00EA4261" w:rsidP="00EA4261">
            <w:pPr>
              <w:spacing w:after="0" w:line="240" w:lineRule="auto"/>
              <w:jc w:val="both"/>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sz w:val="28"/>
                <w:szCs w:val="28"/>
              </w:rPr>
              <w:t>Мислить</w:t>
            </w:r>
            <w:r w:rsidRPr="00EA4261">
              <w:rPr>
                <w:rFonts w:ascii="Times New Roman" w:hAnsi="Times New Roman"/>
                <w:spacing w:val="-4"/>
                <w:sz w:val="28"/>
                <w:szCs w:val="28"/>
              </w:rPr>
              <w:t xml:space="preserve"> </w:t>
            </w:r>
            <w:r w:rsidRPr="00EA4261">
              <w:rPr>
                <w:rFonts w:ascii="Times New Roman" w:hAnsi="Times New Roman"/>
                <w:sz w:val="28"/>
                <w:szCs w:val="28"/>
              </w:rPr>
              <w:t>критично</w:t>
            </w:r>
          </w:p>
        </w:tc>
      </w:tr>
      <w:tr w:rsidR="00EA4261" w:rsidRPr="00EA4261" w:rsidTr="006A4423">
        <w:tc>
          <w:tcPr>
            <w:tcW w:w="3085" w:type="dxa"/>
            <w:vMerge/>
            <w:tcBorders>
              <w:top w:val="single" w:sz="12" w:space="0" w:color="auto"/>
              <w:bottom w:val="single" w:sz="12" w:space="0" w:color="auto"/>
            </w:tcBorders>
            <w:vAlign w:val="center"/>
          </w:tcPr>
          <w:p w:rsidR="00EA4261" w:rsidRPr="00EA4261" w:rsidRDefault="00EA4261" w:rsidP="00EA4261">
            <w:pPr>
              <w:spacing w:after="0" w:line="240" w:lineRule="auto"/>
              <w:jc w:val="both"/>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sz w:val="28"/>
                <w:szCs w:val="28"/>
              </w:rPr>
              <w:t>Позитивно</w:t>
            </w:r>
            <w:r w:rsidRPr="00EA4261">
              <w:rPr>
                <w:rFonts w:ascii="Times New Roman" w:hAnsi="Times New Roman"/>
                <w:spacing w:val="-3"/>
                <w:sz w:val="28"/>
                <w:szCs w:val="28"/>
              </w:rPr>
              <w:t xml:space="preserve"> </w:t>
            </w:r>
            <w:r w:rsidRPr="00EA4261">
              <w:rPr>
                <w:rFonts w:ascii="Times New Roman" w:hAnsi="Times New Roman"/>
                <w:sz w:val="28"/>
                <w:szCs w:val="28"/>
              </w:rPr>
              <w:t>ставиться</w:t>
            </w:r>
            <w:r w:rsidRPr="00EA4261">
              <w:rPr>
                <w:rFonts w:ascii="Times New Roman" w:hAnsi="Times New Roman"/>
                <w:spacing w:val="-1"/>
                <w:sz w:val="28"/>
                <w:szCs w:val="28"/>
              </w:rPr>
              <w:t xml:space="preserve"> </w:t>
            </w:r>
            <w:r w:rsidRPr="00EA4261">
              <w:rPr>
                <w:rFonts w:ascii="Times New Roman" w:hAnsi="Times New Roman"/>
                <w:sz w:val="28"/>
                <w:szCs w:val="28"/>
              </w:rPr>
              <w:t>до</w:t>
            </w:r>
            <w:r w:rsidRPr="00EA4261">
              <w:rPr>
                <w:rFonts w:ascii="Times New Roman" w:hAnsi="Times New Roman"/>
                <w:spacing w:val="-2"/>
                <w:sz w:val="28"/>
                <w:szCs w:val="28"/>
              </w:rPr>
              <w:t xml:space="preserve"> </w:t>
            </w:r>
            <w:r w:rsidRPr="00EA4261">
              <w:rPr>
                <w:rFonts w:ascii="Times New Roman" w:hAnsi="Times New Roman"/>
                <w:sz w:val="28"/>
                <w:szCs w:val="28"/>
              </w:rPr>
              <w:t>себе</w:t>
            </w:r>
            <w:r w:rsidRPr="00EA4261">
              <w:rPr>
                <w:rFonts w:ascii="Times New Roman" w:hAnsi="Times New Roman"/>
                <w:spacing w:val="-2"/>
                <w:sz w:val="28"/>
                <w:szCs w:val="28"/>
              </w:rPr>
              <w:t xml:space="preserve"> </w:t>
            </w:r>
            <w:r w:rsidRPr="00EA4261">
              <w:rPr>
                <w:rFonts w:ascii="Times New Roman" w:hAnsi="Times New Roman"/>
                <w:sz w:val="28"/>
                <w:szCs w:val="28"/>
              </w:rPr>
              <w:t>та оточуючих</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both"/>
              <w:rPr>
                <w:rFonts w:ascii="Times New Roman" w:hAnsi="Times New Roman"/>
                <w:b/>
                <w:sz w:val="28"/>
                <w:szCs w:val="28"/>
              </w:rPr>
            </w:pPr>
            <w:r w:rsidRPr="00EA4261">
              <w:rPr>
                <w:rFonts w:ascii="Times New Roman" w:hAnsi="Times New Roman"/>
                <w:b/>
                <w:sz w:val="28"/>
                <w:szCs w:val="28"/>
              </w:rPr>
              <w:t>Мистецтво</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sz w:val="28"/>
                <w:szCs w:val="28"/>
              </w:rPr>
            </w:pPr>
            <w:r w:rsidRPr="00EA4261">
              <w:rPr>
                <w:rFonts w:ascii="Times New Roman" w:hAnsi="Times New Roman"/>
                <w:sz w:val="28"/>
                <w:szCs w:val="28"/>
              </w:rPr>
              <w:t>Пізнає, аналізує та інтерпретує твори мистецтва</w:t>
            </w:r>
          </w:p>
        </w:tc>
      </w:tr>
      <w:tr w:rsidR="00EA4261" w:rsidRPr="00EA4261" w:rsidTr="006A4423">
        <w:tc>
          <w:tcPr>
            <w:tcW w:w="3085" w:type="dxa"/>
            <w:vMerge/>
            <w:vAlign w:val="center"/>
          </w:tcPr>
          <w:p w:rsidR="00EA4261" w:rsidRPr="00EA4261" w:rsidRDefault="00EA4261" w:rsidP="00EA4261">
            <w:pPr>
              <w:spacing w:after="0" w:line="240" w:lineRule="auto"/>
              <w:jc w:val="both"/>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sz w:val="28"/>
                <w:szCs w:val="28"/>
              </w:rPr>
              <w:t>Здійснює практичну мистецьку діяльність</w:t>
            </w:r>
          </w:p>
        </w:tc>
      </w:tr>
      <w:tr w:rsidR="00EA4261" w:rsidRPr="00EA4261" w:rsidTr="006A4423">
        <w:tc>
          <w:tcPr>
            <w:tcW w:w="3085" w:type="dxa"/>
            <w:vMerge/>
            <w:tcBorders>
              <w:bottom w:val="single" w:sz="12" w:space="0" w:color="auto"/>
            </w:tcBorders>
            <w:vAlign w:val="center"/>
          </w:tcPr>
          <w:p w:rsidR="00EA4261" w:rsidRPr="00EA4261" w:rsidRDefault="00EA4261" w:rsidP="00EA4261">
            <w:pPr>
              <w:spacing w:after="0" w:line="240" w:lineRule="auto"/>
              <w:jc w:val="both"/>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cs="Times New Roman"/>
                <w:sz w:val="28"/>
                <w:szCs w:val="28"/>
              </w:rPr>
            </w:pPr>
            <w:r w:rsidRPr="00EA4261">
              <w:rPr>
                <w:rFonts w:ascii="Times New Roman" w:hAnsi="Times New Roman"/>
                <w:sz w:val="28"/>
                <w:szCs w:val="28"/>
              </w:rPr>
              <w:t>Виявляє естетичне ставлення: емоційне, оцінне, критичне</w:t>
            </w:r>
          </w:p>
        </w:tc>
      </w:tr>
      <w:tr w:rsidR="00EA4261" w:rsidRPr="00EA4261" w:rsidTr="006A4423">
        <w:tc>
          <w:tcPr>
            <w:tcW w:w="3085" w:type="dxa"/>
            <w:vMerge w:val="restart"/>
            <w:tcBorders>
              <w:top w:val="single" w:sz="12" w:space="0" w:color="auto"/>
            </w:tcBorders>
            <w:vAlign w:val="center"/>
          </w:tcPr>
          <w:p w:rsidR="00EA4261" w:rsidRPr="00EA4261" w:rsidRDefault="00EA4261" w:rsidP="00EA4261">
            <w:pPr>
              <w:spacing w:after="0" w:line="240" w:lineRule="auto"/>
              <w:jc w:val="both"/>
              <w:rPr>
                <w:rFonts w:ascii="Times New Roman" w:hAnsi="Times New Roman"/>
                <w:b/>
                <w:sz w:val="28"/>
                <w:szCs w:val="28"/>
              </w:rPr>
            </w:pPr>
            <w:r w:rsidRPr="00EA4261">
              <w:rPr>
                <w:rFonts w:ascii="Times New Roman" w:hAnsi="Times New Roman"/>
                <w:b/>
                <w:sz w:val="28"/>
                <w:szCs w:val="28"/>
              </w:rPr>
              <w:t>Фізична культура</w:t>
            </w:r>
          </w:p>
        </w:tc>
        <w:tc>
          <w:tcPr>
            <w:tcW w:w="6486" w:type="dxa"/>
            <w:tcBorders>
              <w:top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sz w:val="28"/>
                <w:szCs w:val="28"/>
              </w:rPr>
            </w:pPr>
            <w:r w:rsidRPr="00EA4261">
              <w:rPr>
                <w:rFonts w:ascii="Times New Roman" w:hAnsi="Times New Roman"/>
                <w:sz w:val="28"/>
                <w:szCs w:val="28"/>
              </w:rPr>
              <w:t>Розвиває</w:t>
            </w:r>
            <w:r w:rsidRPr="00EA4261">
              <w:rPr>
                <w:rFonts w:ascii="Times New Roman" w:hAnsi="Times New Roman"/>
                <w:spacing w:val="-3"/>
                <w:sz w:val="28"/>
                <w:szCs w:val="28"/>
              </w:rPr>
              <w:t xml:space="preserve"> </w:t>
            </w:r>
            <w:r w:rsidRPr="00EA4261">
              <w:rPr>
                <w:rFonts w:ascii="Times New Roman" w:hAnsi="Times New Roman"/>
                <w:sz w:val="28"/>
                <w:szCs w:val="28"/>
              </w:rPr>
              <w:t>особистісні</w:t>
            </w:r>
            <w:r w:rsidRPr="00EA4261">
              <w:rPr>
                <w:rFonts w:ascii="Times New Roman" w:hAnsi="Times New Roman"/>
                <w:spacing w:val="-2"/>
                <w:sz w:val="28"/>
                <w:szCs w:val="28"/>
              </w:rPr>
              <w:t xml:space="preserve"> </w:t>
            </w:r>
            <w:r w:rsidRPr="00EA4261">
              <w:rPr>
                <w:rFonts w:ascii="Times New Roman" w:hAnsi="Times New Roman"/>
                <w:sz w:val="28"/>
                <w:szCs w:val="28"/>
              </w:rPr>
              <w:t>якості</w:t>
            </w:r>
            <w:r w:rsidRPr="00EA4261">
              <w:rPr>
                <w:rFonts w:ascii="Times New Roman" w:hAnsi="Times New Roman"/>
                <w:spacing w:val="-2"/>
                <w:sz w:val="28"/>
                <w:szCs w:val="28"/>
              </w:rPr>
              <w:t xml:space="preserve"> </w:t>
            </w:r>
            <w:r w:rsidRPr="00EA4261">
              <w:rPr>
                <w:rFonts w:ascii="Times New Roman" w:hAnsi="Times New Roman"/>
                <w:sz w:val="28"/>
                <w:szCs w:val="28"/>
              </w:rPr>
              <w:t>у процесі</w:t>
            </w:r>
            <w:r w:rsidRPr="00EA4261">
              <w:rPr>
                <w:rFonts w:ascii="Times New Roman" w:hAnsi="Times New Roman"/>
                <w:spacing w:val="-8"/>
                <w:sz w:val="28"/>
                <w:szCs w:val="28"/>
              </w:rPr>
              <w:t xml:space="preserve"> </w:t>
            </w:r>
            <w:r w:rsidRPr="00EA4261">
              <w:rPr>
                <w:rFonts w:ascii="Times New Roman" w:hAnsi="Times New Roman"/>
                <w:sz w:val="28"/>
                <w:szCs w:val="28"/>
              </w:rPr>
              <w:t>фізичного</w:t>
            </w:r>
            <w:r w:rsidRPr="00EA4261">
              <w:rPr>
                <w:rFonts w:ascii="Times New Roman" w:hAnsi="Times New Roman"/>
                <w:spacing w:val="-6"/>
                <w:sz w:val="28"/>
                <w:szCs w:val="28"/>
              </w:rPr>
              <w:t xml:space="preserve"> </w:t>
            </w:r>
            <w:r w:rsidRPr="00EA4261">
              <w:rPr>
                <w:rFonts w:ascii="Times New Roman" w:hAnsi="Times New Roman"/>
                <w:sz w:val="28"/>
                <w:szCs w:val="28"/>
              </w:rPr>
              <w:t>виховання</w:t>
            </w:r>
          </w:p>
        </w:tc>
      </w:tr>
      <w:tr w:rsidR="00EA4261" w:rsidRPr="00EA4261" w:rsidTr="006A4423">
        <w:tc>
          <w:tcPr>
            <w:tcW w:w="3085" w:type="dxa"/>
            <w:vMerge/>
          </w:tcPr>
          <w:p w:rsidR="00EA4261" w:rsidRPr="00EA4261" w:rsidRDefault="00EA4261" w:rsidP="00EA4261">
            <w:pPr>
              <w:spacing w:after="0" w:line="240" w:lineRule="auto"/>
              <w:jc w:val="both"/>
              <w:rPr>
                <w:rFonts w:ascii="Times New Roman" w:hAnsi="Times New Roman" w:cs="Times New Roman"/>
                <w:sz w:val="28"/>
                <w:szCs w:val="28"/>
              </w:rPr>
            </w:pPr>
          </w:p>
        </w:tc>
        <w:tc>
          <w:tcPr>
            <w:tcW w:w="6486" w:type="dxa"/>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sz w:val="28"/>
                <w:szCs w:val="28"/>
              </w:rPr>
            </w:pPr>
            <w:r w:rsidRPr="00EA4261">
              <w:rPr>
                <w:rFonts w:ascii="Times New Roman" w:hAnsi="Times New Roman"/>
                <w:sz w:val="28"/>
                <w:szCs w:val="28"/>
              </w:rPr>
              <w:t>Володіє</w:t>
            </w:r>
            <w:r w:rsidRPr="00EA4261">
              <w:rPr>
                <w:rFonts w:ascii="Times New Roman" w:hAnsi="Times New Roman"/>
                <w:spacing w:val="-2"/>
                <w:sz w:val="28"/>
                <w:szCs w:val="28"/>
              </w:rPr>
              <w:t xml:space="preserve"> </w:t>
            </w:r>
            <w:r w:rsidRPr="00EA4261">
              <w:rPr>
                <w:rFonts w:ascii="Times New Roman" w:hAnsi="Times New Roman"/>
                <w:sz w:val="28"/>
                <w:szCs w:val="28"/>
              </w:rPr>
              <w:t>технікою</w:t>
            </w:r>
            <w:r w:rsidRPr="00EA4261">
              <w:rPr>
                <w:rFonts w:ascii="Times New Roman" w:hAnsi="Times New Roman"/>
                <w:spacing w:val="-2"/>
                <w:sz w:val="28"/>
                <w:szCs w:val="28"/>
              </w:rPr>
              <w:t xml:space="preserve"> </w:t>
            </w:r>
            <w:r w:rsidRPr="00EA4261">
              <w:rPr>
                <w:rFonts w:ascii="Times New Roman" w:hAnsi="Times New Roman"/>
                <w:sz w:val="28"/>
                <w:szCs w:val="28"/>
              </w:rPr>
              <w:t>фізичних</w:t>
            </w:r>
            <w:r w:rsidRPr="00EA4261">
              <w:rPr>
                <w:rFonts w:ascii="Times New Roman" w:hAnsi="Times New Roman"/>
                <w:spacing w:val="-3"/>
                <w:sz w:val="28"/>
                <w:szCs w:val="28"/>
              </w:rPr>
              <w:t xml:space="preserve"> </w:t>
            </w:r>
            <w:r w:rsidRPr="00EA4261">
              <w:rPr>
                <w:rFonts w:ascii="Times New Roman" w:hAnsi="Times New Roman"/>
                <w:sz w:val="28"/>
                <w:szCs w:val="28"/>
              </w:rPr>
              <w:t>вправ</w:t>
            </w:r>
          </w:p>
        </w:tc>
      </w:tr>
      <w:tr w:rsidR="00EA4261" w:rsidRPr="00EA4261" w:rsidTr="006A4423">
        <w:tc>
          <w:tcPr>
            <w:tcW w:w="3085" w:type="dxa"/>
            <w:vMerge/>
            <w:tcBorders>
              <w:bottom w:val="single" w:sz="12" w:space="0" w:color="auto"/>
            </w:tcBorders>
          </w:tcPr>
          <w:p w:rsidR="00EA4261" w:rsidRPr="00EA4261" w:rsidRDefault="00EA4261" w:rsidP="00EA4261">
            <w:pPr>
              <w:spacing w:after="0" w:line="240" w:lineRule="auto"/>
              <w:jc w:val="both"/>
              <w:rPr>
                <w:rFonts w:ascii="Times New Roman" w:hAnsi="Times New Roman" w:cs="Times New Roman"/>
                <w:sz w:val="28"/>
                <w:szCs w:val="28"/>
              </w:rPr>
            </w:pPr>
          </w:p>
        </w:tc>
        <w:tc>
          <w:tcPr>
            <w:tcW w:w="6486" w:type="dxa"/>
            <w:tcBorders>
              <w:bottom w:val="single" w:sz="12" w:space="0" w:color="auto"/>
            </w:tcBorders>
          </w:tcPr>
          <w:p w:rsidR="00EA4261" w:rsidRPr="00EA4261" w:rsidRDefault="00EA4261" w:rsidP="00EA4261">
            <w:pPr>
              <w:kinsoku w:val="0"/>
              <w:overflowPunct w:val="0"/>
              <w:autoSpaceDE w:val="0"/>
              <w:autoSpaceDN w:val="0"/>
              <w:adjustRightInd w:val="0"/>
              <w:spacing w:after="0" w:line="240" w:lineRule="auto"/>
              <w:contextualSpacing/>
              <w:jc w:val="both"/>
              <w:rPr>
                <w:rFonts w:ascii="Times New Roman" w:hAnsi="Times New Roman"/>
                <w:sz w:val="28"/>
                <w:szCs w:val="28"/>
              </w:rPr>
            </w:pPr>
            <w:r w:rsidRPr="00EA4261">
              <w:rPr>
                <w:rFonts w:ascii="Times New Roman" w:hAnsi="Times New Roman"/>
                <w:sz w:val="28"/>
                <w:szCs w:val="28"/>
              </w:rPr>
              <w:t>Здійснює фізкультурно-оздоровчу</w:t>
            </w:r>
            <w:r w:rsidRPr="00EA4261">
              <w:rPr>
                <w:rFonts w:ascii="Times New Roman" w:hAnsi="Times New Roman"/>
                <w:spacing w:val="-3"/>
                <w:sz w:val="28"/>
                <w:szCs w:val="28"/>
              </w:rPr>
              <w:t xml:space="preserve"> </w:t>
            </w:r>
            <w:r w:rsidRPr="00EA4261">
              <w:rPr>
                <w:rFonts w:ascii="Times New Roman" w:hAnsi="Times New Roman"/>
                <w:sz w:val="28"/>
                <w:szCs w:val="28"/>
              </w:rPr>
              <w:t>діяльність</w:t>
            </w:r>
          </w:p>
        </w:tc>
      </w:tr>
    </w:tbl>
    <w:p w:rsidR="00EA4261" w:rsidRDefault="00EA4261">
      <w:pPr>
        <w:spacing w:after="0" w:line="240" w:lineRule="auto"/>
        <w:rPr>
          <w:rFonts w:ascii="Times New Roman" w:hAnsi="Times New Roman" w:cs="Times New Roman"/>
          <w:color w:val="FF0000"/>
          <w:sz w:val="28"/>
          <w:szCs w:val="28"/>
        </w:rPr>
      </w:pPr>
    </w:p>
    <w:p w:rsidR="00B5200D" w:rsidRDefault="00B5200D">
      <w:pPr>
        <w:spacing w:after="0" w:line="240" w:lineRule="auto"/>
        <w:jc w:val="center"/>
        <w:rPr>
          <w:rFonts w:ascii="Times New Roman" w:hAnsi="Times New Roman" w:cs="Times New Roman"/>
          <w:sz w:val="28"/>
          <w:szCs w:val="28"/>
        </w:rPr>
      </w:pPr>
    </w:p>
    <w:sectPr w:rsidR="00B5200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F5A" w:rsidRDefault="00692F5A">
      <w:pPr>
        <w:spacing w:line="240" w:lineRule="auto"/>
      </w:pPr>
      <w:r>
        <w:separator/>
      </w:r>
    </w:p>
  </w:endnote>
  <w:endnote w:type="continuationSeparator" w:id="0">
    <w:p w:rsidR="00692F5A" w:rsidRDefault="00692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sig w:usb0="00000000" w:usb1="00000000" w:usb2="00000000" w:usb3="00000000" w:csb0="00000005" w:csb1="00000000"/>
  </w:font>
  <w:font w:name="Noto Sans">
    <w:altName w:val="Times New Roman"/>
    <w:charset w:val="00"/>
    <w:family w:val="roman"/>
    <w:pitch w:val="default"/>
  </w:font>
  <w:font w:name="TimesNewRomanPS-BoldMT">
    <w:altName w:val="Times New Roman"/>
    <w:charset w:val="CC"/>
    <w:family w:val="auto"/>
    <w:pitch w:val="default"/>
    <w:sig w:usb0="00000000"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F5A" w:rsidRDefault="00692F5A">
      <w:pPr>
        <w:spacing w:after="0"/>
      </w:pPr>
      <w:r>
        <w:separator/>
      </w:r>
    </w:p>
  </w:footnote>
  <w:footnote w:type="continuationSeparator" w:id="0">
    <w:p w:rsidR="00692F5A" w:rsidRDefault="00692F5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5"/>
    <w:multiLevelType w:val="multilevel"/>
    <w:tmpl w:val="05247675"/>
    <w:lvl w:ilvl="0">
      <w:start w:val="1"/>
      <w:numFmt w:val="bullet"/>
      <w:lvlText w:val=""/>
      <w:lvlJc w:val="left"/>
      <w:pPr>
        <w:ind w:left="1429" w:hanging="360"/>
      </w:pPr>
      <w:rPr>
        <w:rFonts w:ascii="Symbol" w:eastAsia="Times New Roman" w:hAnsi="Symbol"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9510E7A"/>
    <w:multiLevelType w:val="multilevel"/>
    <w:tmpl w:val="09510E7A"/>
    <w:lvl w:ilvl="0">
      <w:start w:val="7"/>
      <w:numFmt w:val="bullet"/>
      <w:lvlText w:val="-"/>
      <w:lvlJc w:val="left"/>
      <w:pPr>
        <w:ind w:left="1068" w:hanging="360"/>
      </w:pPr>
      <w:rPr>
        <w:rFonts w:ascii="Times New Roman" w:eastAsiaTheme="minorHAnsi"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119355CA"/>
    <w:multiLevelType w:val="multilevel"/>
    <w:tmpl w:val="11935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C3EF0"/>
    <w:multiLevelType w:val="multilevel"/>
    <w:tmpl w:val="1C9C3EF0"/>
    <w:lvl w:ilvl="0">
      <w:numFmt w:val="bullet"/>
      <w:lvlText w:val="-"/>
      <w:lvlJc w:val="left"/>
      <w:pPr>
        <w:tabs>
          <w:tab w:val="left" w:pos="494"/>
        </w:tabs>
        <w:ind w:left="494" w:hanging="360"/>
      </w:pPr>
      <w:rPr>
        <w:rFonts w:ascii="Times New Roman" w:eastAsia="Times New Roman" w:hAnsi="Times New Roman" w:cs="Times New Roman" w:hint="default"/>
      </w:rPr>
    </w:lvl>
    <w:lvl w:ilvl="1">
      <w:start w:val="1"/>
      <w:numFmt w:val="decimal"/>
      <w:lvlText w:val="%2."/>
      <w:lvlJc w:val="left"/>
      <w:pPr>
        <w:tabs>
          <w:tab w:val="left" w:pos="1574"/>
        </w:tabs>
        <w:ind w:left="1574" w:hanging="360"/>
      </w:pPr>
    </w:lvl>
    <w:lvl w:ilvl="2">
      <w:start w:val="1"/>
      <w:numFmt w:val="decimal"/>
      <w:lvlText w:val="%3."/>
      <w:lvlJc w:val="left"/>
      <w:pPr>
        <w:tabs>
          <w:tab w:val="left" w:pos="2294"/>
        </w:tabs>
        <w:ind w:left="2294" w:hanging="360"/>
      </w:pPr>
    </w:lvl>
    <w:lvl w:ilvl="3">
      <w:start w:val="1"/>
      <w:numFmt w:val="decimal"/>
      <w:lvlText w:val="%4."/>
      <w:lvlJc w:val="left"/>
      <w:pPr>
        <w:tabs>
          <w:tab w:val="left" w:pos="3014"/>
        </w:tabs>
        <w:ind w:left="3014" w:hanging="360"/>
      </w:pPr>
    </w:lvl>
    <w:lvl w:ilvl="4">
      <w:start w:val="1"/>
      <w:numFmt w:val="decimal"/>
      <w:lvlText w:val="%5."/>
      <w:lvlJc w:val="left"/>
      <w:pPr>
        <w:tabs>
          <w:tab w:val="left" w:pos="3734"/>
        </w:tabs>
        <w:ind w:left="3734" w:hanging="360"/>
      </w:pPr>
    </w:lvl>
    <w:lvl w:ilvl="5">
      <w:start w:val="1"/>
      <w:numFmt w:val="decimal"/>
      <w:lvlText w:val="%6."/>
      <w:lvlJc w:val="left"/>
      <w:pPr>
        <w:tabs>
          <w:tab w:val="left" w:pos="4454"/>
        </w:tabs>
        <w:ind w:left="4454" w:hanging="360"/>
      </w:pPr>
    </w:lvl>
    <w:lvl w:ilvl="6">
      <w:start w:val="1"/>
      <w:numFmt w:val="decimal"/>
      <w:lvlText w:val="%7."/>
      <w:lvlJc w:val="left"/>
      <w:pPr>
        <w:tabs>
          <w:tab w:val="left" w:pos="5174"/>
        </w:tabs>
        <w:ind w:left="5174" w:hanging="360"/>
      </w:pPr>
    </w:lvl>
    <w:lvl w:ilvl="7">
      <w:start w:val="1"/>
      <w:numFmt w:val="decimal"/>
      <w:lvlText w:val="%8."/>
      <w:lvlJc w:val="left"/>
      <w:pPr>
        <w:tabs>
          <w:tab w:val="left" w:pos="5894"/>
        </w:tabs>
        <w:ind w:left="5894" w:hanging="360"/>
      </w:pPr>
    </w:lvl>
    <w:lvl w:ilvl="8">
      <w:start w:val="1"/>
      <w:numFmt w:val="decimal"/>
      <w:lvlText w:val="%9."/>
      <w:lvlJc w:val="left"/>
      <w:pPr>
        <w:tabs>
          <w:tab w:val="left" w:pos="6614"/>
        </w:tabs>
        <w:ind w:left="6614" w:hanging="360"/>
      </w:pPr>
    </w:lvl>
  </w:abstractNum>
  <w:abstractNum w:abstractNumId="4" w15:restartNumberingAfterBreak="0">
    <w:nsid w:val="385F55D9"/>
    <w:multiLevelType w:val="multilevel"/>
    <w:tmpl w:val="385F55D9"/>
    <w:lvl w:ilvl="0">
      <w:start w:val="5"/>
      <w:numFmt w:val="bullet"/>
      <w:lvlText w:val="-"/>
      <w:lvlJc w:val="left"/>
      <w:pPr>
        <w:ind w:left="1068" w:hanging="360"/>
      </w:pPr>
      <w:rPr>
        <w:rFonts w:ascii="Times New Roman" w:eastAsia="Calibri"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15:restartNumberingAfterBreak="0">
    <w:nsid w:val="39326129"/>
    <w:multiLevelType w:val="multilevel"/>
    <w:tmpl w:val="39326129"/>
    <w:lvl w:ilvl="0">
      <w:start w:val="1"/>
      <w:numFmt w:val="decimal"/>
      <w:lvlText w:val="%1)"/>
      <w:lvlJc w:val="left"/>
      <w:pPr>
        <w:ind w:left="250" w:hanging="396"/>
      </w:pPr>
      <w:rPr>
        <w:rFonts w:ascii="Times New Roman" w:eastAsia="Times New Roman" w:hAnsi="Times New Roman" w:cs="Times New Roman" w:hint="default"/>
        <w:b w:val="0"/>
        <w:bCs w:val="0"/>
        <w:i w:val="0"/>
        <w:iCs w:val="0"/>
        <w:spacing w:val="-11"/>
        <w:w w:val="100"/>
        <w:sz w:val="28"/>
        <w:szCs w:val="28"/>
        <w:lang w:val="uk-UA" w:eastAsia="en-US" w:bidi="ar-SA"/>
      </w:rPr>
    </w:lvl>
    <w:lvl w:ilvl="1">
      <w:numFmt w:val="bullet"/>
      <w:lvlText w:val="•"/>
      <w:lvlJc w:val="left"/>
      <w:pPr>
        <w:ind w:left="1346" w:hanging="396"/>
      </w:pPr>
      <w:rPr>
        <w:rFonts w:hint="default"/>
        <w:lang w:val="uk-UA" w:eastAsia="en-US" w:bidi="ar-SA"/>
      </w:rPr>
    </w:lvl>
    <w:lvl w:ilvl="2">
      <w:numFmt w:val="bullet"/>
      <w:lvlText w:val="•"/>
      <w:lvlJc w:val="left"/>
      <w:pPr>
        <w:ind w:left="2433" w:hanging="396"/>
      </w:pPr>
      <w:rPr>
        <w:rFonts w:hint="default"/>
        <w:lang w:val="uk-UA" w:eastAsia="en-US" w:bidi="ar-SA"/>
      </w:rPr>
    </w:lvl>
    <w:lvl w:ilvl="3">
      <w:numFmt w:val="bullet"/>
      <w:lvlText w:val="•"/>
      <w:lvlJc w:val="left"/>
      <w:pPr>
        <w:ind w:left="3519" w:hanging="396"/>
      </w:pPr>
      <w:rPr>
        <w:rFonts w:hint="default"/>
        <w:lang w:val="uk-UA" w:eastAsia="en-US" w:bidi="ar-SA"/>
      </w:rPr>
    </w:lvl>
    <w:lvl w:ilvl="4">
      <w:numFmt w:val="bullet"/>
      <w:lvlText w:val="•"/>
      <w:lvlJc w:val="left"/>
      <w:pPr>
        <w:ind w:left="4606" w:hanging="396"/>
      </w:pPr>
      <w:rPr>
        <w:rFonts w:hint="default"/>
        <w:lang w:val="uk-UA" w:eastAsia="en-US" w:bidi="ar-SA"/>
      </w:rPr>
    </w:lvl>
    <w:lvl w:ilvl="5">
      <w:numFmt w:val="bullet"/>
      <w:lvlText w:val="•"/>
      <w:lvlJc w:val="left"/>
      <w:pPr>
        <w:ind w:left="5693" w:hanging="396"/>
      </w:pPr>
      <w:rPr>
        <w:rFonts w:hint="default"/>
        <w:lang w:val="uk-UA" w:eastAsia="en-US" w:bidi="ar-SA"/>
      </w:rPr>
    </w:lvl>
    <w:lvl w:ilvl="6">
      <w:numFmt w:val="bullet"/>
      <w:lvlText w:val="•"/>
      <w:lvlJc w:val="left"/>
      <w:pPr>
        <w:ind w:left="6779" w:hanging="396"/>
      </w:pPr>
      <w:rPr>
        <w:rFonts w:hint="default"/>
        <w:lang w:val="uk-UA" w:eastAsia="en-US" w:bidi="ar-SA"/>
      </w:rPr>
    </w:lvl>
    <w:lvl w:ilvl="7">
      <w:numFmt w:val="bullet"/>
      <w:lvlText w:val="•"/>
      <w:lvlJc w:val="left"/>
      <w:pPr>
        <w:ind w:left="7866" w:hanging="396"/>
      </w:pPr>
      <w:rPr>
        <w:rFonts w:hint="default"/>
        <w:lang w:val="uk-UA" w:eastAsia="en-US" w:bidi="ar-SA"/>
      </w:rPr>
    </w:lvl>
    <w:lvl w:ilvl="8">
      <w:numFmt w:val="bullet"/>
      <w:lvlText w:val="•"/>
      <w:lvlJc w:val="left"/>
      <w:pPr>
        <w:ind w:left="8952" w:hanging="396"/>
      </w:pPr>
      <w:rPr>
        <w:rFonts w:hint="default"/>
        <w:lang w:val="uk-UA" w:eastAsia="en-US" w:bidi="ar-SA"/>
      </w:rPr>
    </w:lvl>
  </w:abstractNum>
  <w:num w:numId="1">
    <w:abstractNumId w:val="5"/>
  </w:num>
  <w:num w:numId="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52"/>
    <w:rsid w:val="00001847"/>
    <w:rsid w:val="00005E67"/>
    <w:rsid w:val="00007634"/>
    <w:rsid w:val="00014A26"/>
    <w:rsid w:val="00024267"/>
    <w:rsid w:val="00024B32"/>
    <w:rsid w:val="00045F09"/>
    <w:rsid w:val="000541AA"/>
    <w:rsid w:val="000639C8"/>
    <w:rsid w:val="0006429D"/>
    <w:rsid w:val="00064EFD"/>
    <w:rsid w:val="00067CF3"/>
    <w:rsid w:val="0008028D"/>
    <w:rsid w:val="0009047A"/>
    <w:rsid w:val="0009526E"/>
    <w:rsid w:val="00097143"/>
    <w:rsid w:val="000A77BF"/>
    <w:rsid w:val="000B5C34"/>
    <w:rsid w:val="000B6474"/>
    <w:rsid w:val="000D2E20"/>
    <w:rsid w:val="000E1854"/>
    <w:rsid w:val="000E45CB"/>
    <w:rsid w:val="000E4690"/>
    <w:rsid w:val="001066A1"/>
    <w:rsid w:val="00106B51"/>
    <w:rsid w:val="00111530"/>
    <w:rsid w:val="00114973"/>
    <w:rsid w:val="00123EA7"/>
    <w:rsid w:val="001464FF"/>
    <w:rsid w:val="00153F3F"/>
    <w:rsid w:val="00154BFA"/>
    <w:rsid w:val="00154F2A"/>
    <w:rsid w:val="00157BBA"/>
    <w:rsid w:val="00194F8A"/>
    <w:rsid w:val="0019657B"/>
    <w:rsid w:val="001D0583"/>
    <w:rsid w:val="001D6DA9"/>
    <w:rsid w:val="001E0394"/>
    <w:rsid w:val="001F069C"/>
    <w:rsid w:val="001F3A0E"/>
    <w:rsid w:val="00214584"/>
    <w:rsid w:val="00225743"/>
    <w:rsid w:val="00230868"/>
    <w:rsid w:val="00245B48"/>
    <w:rsid w:val="00245F0A"/>
    <w:rsid w:val="00273195"/>
    <w:rsid w:val="002808E5"/>
    <w:rsid w:val="00287EFE"/>
    <w:rsid w:val="00291054"/>
    <w:rsid w:val="002A04E9"/>
    <w:rsid w:val="002A7652"/>
    <w:rsid w:val="002B7E45"/>
    <w:rsid w:val="002E14A3"/>
    <w:rsid w:val="002F72E8"/>
    <w:rsid w:val="00320448"/>
    <w:rsid w:val="0034106F"/>
    <w:rsid w:val="00373535"/>
    <w:rsid w:val="00374C15"/>
    <w:rsid w:val="00385679"/>
    <w:rsid w:val="0039501D"/>
    <w:rsid w:val="003955E1"/>
    <w:rsid w:val="00395DBA"/>
    <w:rsid w:val="003D3EB0"/>
    <w:rsid w:val="003E34C3"/>
    <w:rsid w:val="003F69D0"/>
    <w:rsid w:val="004054AF"/>
    <w:rsid w:val="0042125D"/>
    <w:rsid w:val="004245C8"/>
    <w:rsid w:val="00442984"/>
    <w:rsid w:val="004679A7"/>
    <w:rsid w:val="004A1A80"/>
    <w:rsid w:val="004A7C5F"/>
    <w:rsid w:val="004B6DDA"/>
    <w:rsid w:val="004C3DBF"/>
    <w:rsid w:val="004D1FAA"/>
    <w:rsid w:val="004D361F"/>
    <w:rsid w:val="004D633D"/>
    <w:rsid w:val="00517F89"/>
    <w:rsid w:val="00553321"/>
    <w:rsid w:val="0055385A"/>
    <w:rsid w:val="00572A71"/>
    <w:rsid w:val="00573390"/>
    <w:rsid w:val="00576C94"/>
    <w:rsid w:val="00577C5E"/>
    <w:rsid w:val="00581C2C"/>
    <w:rsid w:val="0058238A"/>
    <w:rsid w:val="00583710"/>
    <w:rsid w:val="005A02BF"/>
    <w:rsid w:val="005B163D"/>
    <w:rsid w:val="005B3398"/>
    <w:rsid w:val="005B4063"/>
    <w:rsid w:val="005C25F9"/>
    <w:rsid w:val="005D1C40"/>
    <w:rsid w:val="005F4C06"/>
    <w:rsid w:val="00633CBE"/>
    <w:rsid w:val="00655244"/>
    <w:rsid w:val="006643D0"/>
    <w:rsid w:val="00664941"/>
    <w:rsid w:val="00672459"/>
    <w:rsid w:val="00674394"/>
    <w:rsid w:val="006811E4"/>
    <w:rsid w:val="0068145A"/>
    <w:rsid w:val="00681F1E"/>
    <w:rsid w:val="00691B65"/>
    <w:rsid w:val="00692F5A"/>
    <w:rsid w:val="00695E20"/>
    <w:rsid w:val="006973A8"/>
    <w:rsid w:val="006B2292"/>
    <w:rsid w:val="006B5E4C"/>
    <w:rsid w:val="006C1751"/>
    <w:rsid w:val="006E4677"/>
    <w:rsid w:val="00700C5C"/>
    <w:rsid w:val="00705E16"/>
    <w:rsid w:val="00715369"/>
    <w:rsid w:val="00720F37"/>
    <w:rsid w:val="00726F75"/>
    <w:rsid w:val="0073478C"/>
    <w:rsid w:val="00744F7B"/>
    <w:rsid w:val="0077305F"/>
    <w:rsid w:val="00785052"/>
    <w:rsid w:val="00790A63"/>
    <w:rsid w:val="007A551C"/>
    <w:rsid w:val="007A5850"/>
    <w:rsid w:val="007A6F30"/>
    <w:rsid w:val="007B3F9A"/>
    <w:rsid w:val="007C73EC"/>
    <w:rsid w:val="007D0F80"/>
    <w:rsid w:val="007D4552"/>
    <w:rsid w:val="007F14DE"/>
    <w:rsid w:val="0080038C"/>
    <w:rsid w:val="00802EE5"/>
    <w:rsid w:val="00815F18"/>
    <w:rsid w:val="008166CD"/>
    <w:rsid w:val="0082790C"/>
    <w:rsid w:val="00840E63"/>
    <w:rsid w:val="008462F5"/>
    <w:rsid w:val="00855E8A"/>
    <w:rsid w:val="008629F2"/>
    <w:rsid w:val="008755B2"/>
    <w:rsid w:val="00877329"/>
    <w:rsid w:val="00877556"/>
    <w:rsid w:val="008818F9"/>
    <w:rsid w:val="00891E07"/>
    <w:rsid w:val="008A65F7"/>
    <w:rsid w:val="008B6559"/>
    <w:rsid w:val="008C2EA4"/>
    <w:rsid w:val="008D7545"/>
    <w:rsid w:val="008E75E1"/>
    <w:rsid w:val="008E7903"/>
    <w:rsid w:val="008F114E"/>
    <w:rsid w:val="008F512B"/>
    <w:rsid w:val="009002DB"/>
    <w:rsid w:val="0090574E"/>
    <w:rsid w:val="009061E1"/>
    <w:rsid w:val="009130C9"/>
    <w:rsid w:val="00921747"/>
    <w:rsid w:val="0093155D"/>
    <w:rsid w:val="00950466"/>
    <w:rsid w:val="0096193A"/>
    <w:rsid w:val="009B0A6F"/>
    <w:rsid w:val="009B7D30"/>
    <w:rsid w:val="009D2928"/>
    <w:rsid w:val="009D3DDC"/>
    <w:rsid w:val="009E4624"/>
    <w:rsid w:val="00A2356E"/>
    <w:rsid w:val="00A33BE9"/>
    <w:rsid w:val="00A4007B"/>
    <w:rsid w:val="00A61860"/>
    <w:rsid w:val="00AD29D6"/>
    <w:rsid w:val="00AE201F"/>
    <w:rsid w:val="00AE3508"/>
    <w:rsid w:val="00AF0B12"/>
    <w:rsid w:val="00AF13BD"/>
    <w:rsid w:val="00B00B88"/>
    <w:rsid w:val="00B163CF"/>
    <w:rsid w:val="00B22EAC"/>
    <w:rsid w:val="00B26FF0"/>
    <w:rsid w:val="00B3276E"/>
    <w:rsid w:val="00B43E94"/>
    <w:rsid w:val="00B5200D"/>
    <w:rsid w:val="00B555C3"/>
    <w:rsid w:val="00B604B0"/>
    <w:rsid w:val="00B6084C"/>
    <w:rsid w:val="00B62981"/>
    <w:rsid w:val="00B65D07"/>
    <w:rsid w:val="00B65DB4"/>
    <w:rsid w:val="00B70695"/>
    <w:rsid w:val="00B765B2"/>
    <w:rsid w:val="00B83193"/>
    <w:rsid w:val="00B9436E"/>
    <w:rsid w:val="00B9735F"/>
    <w:rsid w:val="00BB4C03"/>
    <w:rsid w:val="00BB729D"/>
    <w:rsid w:val="00BE4A21"/>
    <w:rsid w:val="00C15DBD"/>
    <w:rsid w:val="00C6081F"/>
    <w:rsid w:val="00C63147"/>
    <w:rsid w:val="00C63218"/>
    <w:rsid w:val="00C640AC"/>
    <w:rsid w:val="00C760E8"/>
    <w:rsid w:val="00C92EE2"/>
    <w:rsid w:val="00CA7C9A"/>
    <w:rsid w:val="00CD4214"/>
    <w:rsid w:val="00CD4F0A"/>
    <w:rsid w:val="00D1201E"/>
    <w:rsid w:val="00D26361"/>
    <w:rsid w:val="00D27541"/>
    <w:rsid w:val="00D35AA9"/>
    <w:rsid w:val="00D43F52"/>
    <w:rsid w:val="00D515E3"/>
    <w:rsid w:val="00D519D1"/>
    <w:rsid w:val="00D76180"/>
    <w:rsid w:val="00D92A9D"/>
    <w:rsid w:val="00DA0C23"/>
    <w:rsid w:val="00DA0F54"/>
    <w:rsid w:val="00DA2931"/>
    <w:rsid w:val="00DA6EAD"/>
    <w:rsid w:val="00DA7986"/>
    <w:rsid w:val="00DE3A72"/>
    <w:rsid w:val="00DF62B1"/>
    <w:rsid w:val="00E20937"/>
    <w:rsid w:val="00E4025E"/>
    <w:rsid w:val="00E65BFB"/>
    <w:rsid w:val="00E80D5E"/>
    <w:rsid w:val="00E85064"/>
    <w:rsid w:val="00E93A72"/>
    <w:rsid w:val="00EA4261"/>
    <w:rsid w:val="00EA4419"/>
    <w:rsid w:val="00EA4E7C"/>
    <w:rsid w:val="00EA7541"/>
    <w:rsid w:val="00EB2086"/>
    <w:rsid w:val="00EC2783"/>
    <w:rsid w:val="00ED05C7"/>
    <w:rsid w:val="00ED2BBE"/>
    <w:rsid w:val="00ED4F00"/>
    <w:rsid w:val="00EF0A77"/>
    <w:rsid w:val="00F036B5"/>
    <w:rsid w:val="00F12D72"/>
    <w:rsid w:val="00F20FF1"/>
    <w:rsid w:val="00F44D9A"/>
    <w:rsid w:val="00F45F7B"/>
    <w:rsid w:val="00F51EDF"/>
    <w:rsid w:val="00F53EFE"/>
    <w:rsid w:val="00F713A4"/>
    <w:rsid w:val="00F75D85"/>
    <w:rsid w:val="00FA176B"/>
    <w:rsid w:val="00FB2F18"/>
    <w:rsid w:val="00FB4301"/>
    <w:rsid w:val="00FB635E"/>
    <w:rsid w:val="00FC24A5"/>
    <w:rsid w:val="00FD1582"/>
    <w:rsid w:val="1EEF7478"/>
    <w:rsid w:val="48C44290"/>
    <w:rsid w:val="4BFB5541"/>
    <w:rsid w:val="73840319"/>
    <w:rsid w:val="7CBC6D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5F130A"/>
  <w15:docId w15:val="{AC2A80B4-F924-4EF5-8F2A-DA4B67F7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FollowedHyperlink"/>
    <w:basedOn w:val="a0"/>
    <w:uiPriority w:val="99"/>
    <w:semiHidden/>
    <w:unhideWhenUsed/>
    <w:qFormat/>
    <w:rPr>
      <w:color w:val="800080" w:themeColor="followedHyperlink"/>
      <w:u w:val="single"/>
    </w:rPr>
  </w:style>
  <w:style w:type="character" w:styleId="a6">
    <w:name w:val="Hyperlink"/>
    <w:basedOn w:val="a0"/>
    <w:uiPriority w:val="99"/>
    <w:unhideWhenUsed/>
    <w:qFormat/>
    <w:rPr>
      <w:color w:val="0000FF"/>
      <w:u w:val="single"/>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59"/>
    <w:qFormat/>
    <w:pPr>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character" w:customStyle="1" w:styleId="a4">
    <w:name w:val="Основной текст Знак"/>
    <w:basedOn w:val="a0"/>
    <w:link w:val="a3"/>
    <w:uiPriority w:val="99"/>
    <w:semiHidden/>
    <w:qFormat/>
    <w:rPr>
      <w:rFonts w:ascii="Times New Roman" w:eastAsia="Times New Roman" w:hAnsi="Times New Roman" w:cs="Times New Roman"/>
      <w:sz w:val="24"/>
      <w:szCs w:val="24"/>
      <w:lang w:eastAsia="uk-UA"/>
    </w:rPr>
  </w:style>
  <w:style w:type="paragraph" w:customStyle="1" w:styleId="31">
    <w:name w:val="3"/>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1"/>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lang w:val="ru-RU" w:eastAsia="ru-RU"/>
    </w:rPr>
  </w:style>
  <w:style w:type="table" w:customStyle="1" w:styleId="TableGrid">
    <w:name w:val="TableGrid"/>
    <w:qFormat/>
    <w:rPr>
      <w:rFonts w:eastAsiaTheme="minorEastAsia"/>
      <w:lang w:val="ru-RU"/>
    </w:rPr>
    <w:tblPr>
      <w:tblCellMar>
        <w:top w:w="0" w:type="dxa"/>
        <w:left w:w="0" w:type="dxa"/>
        <w:bottom w:w="0" w:type="dxa"/>
        <w:right w:w="0" w:type="dxa"/>
      </w:tblCellMar>
    </w:tbl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rPr>
  </w:style>
  <w:style w:type="paragraph" w:customStyle="1" w:styleId="pptdata">
    <w:name w:val="pptdata"/>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vita.ua/legislation/Ser_osv/50829/" TargetMode="External"/><Relationship Id="rId18" Type="http://schemas.openxmlformats.org/officeDocument/2006/relationships/hyperlink" Target="https://mon.gov.ua/storage/app/media/zagalna%20serednya/Navchalni.prohramy/2021/14.07/Model.navch.prohr.5-9.klas.NUSH-poetap.z.2022/Inozemni.movy.5-9-kl/Inoz.mov.5-9-kl.Redko.ta.in.14.07.pdf" TargetMode="External"/><Relationship Id="rId26" Type="http://schemas.openxmlformats.org/officeDocument/2006/relationships/hyperlink" Target="https://mon.gov.ua/storage/app/media/zagalna%20serednya/Navchalni.prohramy/2021/14.07/Model.navch.prohr.5-9.klas.NUSH-poetap.z.2022/Mist.osv.gal/Mystetstvo.5-6-kl.Masol.Prosina.14.07.pdf" TargetMode="External"/><Relationship Id="rId3" Type="http://schemas.openxmlformats.org/officeDocument/2006/relationships/numbering" Target="numbering.xml"/><Relationship Id="rId21" Type="http://schemas.openxmlformats.org/officeDocument/2006/relationships/hyperlink" Target="https://mon.gov.ua/storage/app/media/zagalna%20serednya/Navchalni.prohramy/2021/14.07/Model.navch.prohr.5-9.klas.NUSH-poetap.z.2022/Prirod.osv.galuz/Heohrafiya/Heohrafiya.6-9%20kl.Zapototskyy.ta.in.06.05.22.pdf" TargetMode="External"/><Relationship Id="rId7" Type="http://schemas.openxmlformats.org/officeDocument/2006/relationships/footnotes" Target="footnotes.xml"/><Relationship Id="rId12" Type="http://schemas.openxmlformats.org/officeDocument/2006/relationships/hyperlink" Target="https://www.kmu.gov.ua/npas/pro-deyaki-pitannya-derzhavnih-standartiv-povnoyi-zagalnoyi-serednoyi-osviti-i300920-898" TargetMode="External"/><Relationship Id="rId17" Type="http://schemas.openxmlformats.org/officeDocument/2006/relationships/hyperlink" Target="https://mon.gov.ua/storage/app/media/zagalna%20serednya/Navchalni.prohramy/2021/14.07/Model.navch.prohr.5-9.klas.NUSH-poetap.z.2022/Zar.lit.5-9-kl/Zar.lit.5-6-kl.Voloshchuk.14.07.pdf" TargetMode="External"/><Relationship Id="rId25" Type="http://schemas.openxmlformats.org/officeDocument/2006/relationships/hyperlink" Target="https://mon.gov.ua/storage/app/media/zagalna%20serednya/Navchalni.prohramy/2021/14.07/Model.navch.prohr.5-9.klas.NUSH-poetap.z.2022/Mist.osv.gal/Mystetstvo.5-6-kl.Masol.Prosina.14.07.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n.gov.ua/storage/app/media/zagalna%20serednya/Navchalni.prohramy/2021/14.07/Model.navch.prohr.5-9.klas.NUSH-poetap.z.2022/Movno-literat.osv.hal/Ukr.lit.5-6-kl.Yatsenko.ta.in.14.07.pdf" TargetMode="External"/><Relationship Id="rId20" Type="http://schemas.openxmlformats.org/officeDocument/2006/relationships/hyperlink" Target="https://mon.gov.ua/storage/app/media/zagalna%20serednya/Navchalni.prohramy/2021/14.07/Model.navch.prohr.5-9.klas.NUSH-poetap.z.2022/Prirod.osv.galuz/Pizn.pryr.5-6-kl.Bida.ta.in.14.07.pdf" TargetMode="External"/><Relationship Id="rId29" Type="http://schemas.openxmlformats.org/officeDocument/2006/relationships/hyperlink" Target="https://mon.gov.ua/storage/app/media/zagalna%20serednya/Navchalni.prohramy/2021/14.07/Model.navch.prohr.5-9.klas.NUSH-poetap.z.2022/Inform.osv.haluz.5-6-kl/Inform.5-6-kl.Ryvkind.ta.in.14.0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ua/osvita/zagalna-serednya-osvita/navchalni-programi/modelni-navchalni-programi-dlya-5-9-klasiv-novoyi-ukrayinskoyi-shkoli-zaprovadzhuyutsya-poetapno-z-2022-roku" TargetMode="External"/><Relationship Id="rId24" Type="http://schemas.openxmlformats.org/officeDocument/2006/relationships/hyperlink" Target="https://mon.gov.ua/storage/app/media/zagalna%20serednya/Navchalni.prohramy/2021/14.07/Model.navch.prohr.5-9.klas.NUSH-poetap.z.2022/Etyka.i.kursy.moral.spryam/Etyka.5-6-kl.Ashortia.ta.in.14.07.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on.gov.ua/storage/app/media/zagalna%20serednya/Navchalni.prohramy/2021/14.07/Model.navch.prohr.5-9.klas.NUSH-poetap.z.2022/Movno-literat.osv.hal/Ukr.mova.5-6-kl.Zabolotnyy.ta.in.14.07.21.pdf" TargetMode="External"/><Relationship Id="rId23" Type="http://schemas.openxmlformats.org/officeDocument/2006/relationships/hyperlink" Target="https://mon.gov.ua/storage/app/media/zagalna%20serednya/Navchalni.prohramy/2021/14.07/Model.navch.prohr.5-9.klas.NUSH-poetap.z.2022/Hromad.ta.istor.osv.hal/Ist.Ukr.Vsesv.ist.6-kl.dlya.ZZSO-Hisem.ta.in.14.07.pdf" TargetMode="External"/><Relationship Id="rId28" Type="http://schemas.openxmlformats.org/officeDocument/2006/relationships/hyperlink" Target="https://mon.gov.ua/storage/app/media/zagalna%20serednya/Navchalni.prohramy/2021/14.07/Model.navch.prohr.5-9.klas.NUSH-poetap.z.2022/Inform.osv.haluz.5-6-kl/Inform.5-6-kl.Pasichnyk.Chernikova.14.07.pdf" TargetMode="External"/><Relationship Id="rId10" Type="http://schemas.openxmlformats.org/officeDocument/2006/relationships/hyperlink" Target="https://zakon.rada.gov.ua/rada/show/v0235729-21" TargetMode="External"/><Relationship Id="rId19" Type="http://schemas.openxmlformats.org/officeDocument/2006/relationships/hyperlink" Target="https://mon.gov.ua/storage/app/media/zagalna%20serednya/Navchalni.prohramy/2021/14.07/Model.navch.prohr.5-9.klas.NUSH-poetap.z.2022/Matem.osv.galuz-5-6-kl/Matem.5-6-kl.Ister.14.07.pdf" TargetMode="External"/><Relationship Id="rId31" Type="http://schemas.openxmlformats.org/officeDocument/2006/relationships/hyperlink" Target="chrome-extension://efaidnbmnnnibpcajpcglclefindmkaj/https:/mon.gov.ua/storage/app/media/zagalna%20serednya/Navchalni.prohramy/2021/14.07/Model.navch.prohr.5-9.klas.NUSH-poetap.z.2022/Fiz.kult.5-6.kl.Pedan.ta.in.22.08.2022.pdf" TargetMode="External"/><Relationship Id="rId4" Type="http://schemas.openxmlformats.org/officeDocument/2006/relationships/styles" Target="styles.xml"/><Relationship Id="rId9" Type="http://schemas.openxmlformats.org/officeDocument/2006/relationships/hyperlink" Target="https://www.kmu.gov.ua/npas/pro-deyaki-pitannya-derzhavnih-standartiv-povnoyi-zagalnoyi-serednoyi-osviti-i300920-898" TargetMode="External"/><Relationship Id="rId14" Type="http://schemas.openxmlformats.org/officeDocument/2006/relationships/hyperlink" Target="https://mon.gov.ua/storage/app/media/zagalna%20serednya/metodichni%20recomendazii/2022/08/20/02/Instruktazh-metod.rekom.shchodo.orhaniz.osv.protsesu.2022-2023.navchalnomu.rotsi.20.08.2022.pdf" TargetMode="External"/><Relationship Id="rId22" Type="http://schemas.openxmlformats.org/officeDocument/2006/relationships/hyperlink" Target="https://mon.gov.ua/storage/app/media/zagalna%20serednya/Navchalni.prohramy/2021/14.07/Model.navch.prohr.5-9.klas.NUSH-poetap.z.2022/Hromad.ta.istor.osv.hal/Vstup.do.ist.Ukr.ta.hrom.osv.5-kl.Burlaka.ta.in.14.07.pdf" TargetMode="External"/><Relationship Id="rId27" Type="http://schemas.openxmlformats.org/officeDocument/2006/relationships/hyperlink" Target="https://mon.gov.ua/storage/app/media/zagalna%20serednya/Navchalni.prohramy/2021/14.07/Model.navch.prohr.5-9.klas.NUSH-poetap.z.2022/Inform.osv.haluz.5-6-kl/Inform.5-6-kl.Morze.Barna.14.07.pdf" TargetMode="External"/><Relationship Id="rId30" Type="http://schemas.openxmlformats.org/officeDocument/2006/relationships/hyperlink" Target="https://mon.gov.ua/storage/app/media/zagalna%20serednya/Navchalni.prohramy/2021/14.07/Model.navch.prohr.5-9.klas.NUSH-poetap.z.2022/Tehnol.osv.gal/Tekhnol.5-6-klas.Khodzytska.ta.in.14.07.pdf"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CFDA7-F799-46D2-A0E9-AFCBE8C4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25605</Words>
  <Characters>14596</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Наталія Гуніна</cp:lastModifiedBy>
  <cp:revision>4</cp:revision>
  <cp:lastPrinted>2025-09-16T08:33:00Z</cp:lastPrinted>
  <dcterms:created xsi:type="dcterms:W3CDTF">2025-11-30T11:50:00Z</dcterms:created>
  <dcterms:modified xsi:type="dcterms:W3CDTF">2025-11-30T11:54:00Z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9ECAE361F00E4DB1B7997813AA8BDB90_12</vt:lpwstr>
  </property>
</Properties>
</file>